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1FF8" w14:textId="76F41AA3" w:rsidR="003E1A10" w:rsidRPr="00AC1F63" w:rsidRDefault="003E1A10" w:rsidP="00CA67A3">
      <w:pPr>
        <w:spacing w:after="0" w:line="240" w:lineRule="auto"/>
        <w:rPr>
          <w:rFonts w:asciiTheme="majorHAnsi" w:eastAsiaTheme="majorEastAsia" w:hAnsiTheme="majorHAnsi" w:cstheme="majorBidi"/>
          <w:b/>
          <w:bCs/>
          <w:sz w:val="40"/>
          <w:szCs w:val="40"/>
          <w:lang w:val="en-US" w:eastAsia="nl-NL"/>
        </w:rPr>
      </w:pPr>
      <w:r w:rsidRPr="00AC1F63">
        <w:rPr>
          <w:rFonts w:asciiTheme="majorHAnsi" w:eastAsiaTheme="majorEastAsia" w:hAnsiTheme="majorHAnsi" w:cstheme="majorBidi"/>
          <w:b/>
          <w:bCs/>
          <w:sz w:val="40"/>
          <w:szCs w:val="40"/>
          <w:lang w:val="en-US" w:eastAsia="nl-NL"/>
        </w:rPr>
        <w:t>Privacy statement selection tests</w:t>
      </w:r>
      <w:r w:rsidR="00A74ACE">
        <w:rPr>
          <w:rFonts w:asciiTheme="majorHAnsi" w:eastAsiaTheme="majorEastAsia" w:hAnsiTheme="majorHAnsi" w:cstheme="majorBidi"/>
          <w:b/>
          <w:bCs/>
          <w:sz w:val="40"/>
          <w:szCs w:val="40"/>
          <w:lang w:val="en-US" w:eastAsia="nl-NL"/>
        </w:rPr>
        <w:t xml:space="preserve"> and exams</w:t>
      </w:r>
      <w:r w:rsidRPr="00AC1F63">
        <w:rPr>
          <w:rFonts w:asciiTheme="majorHAnsi" w:eastAsiaTheme="majorEastAsia" w:hAnsiTheme="majorHAnsi" w:cstheme="majorBidi"/>
          <w:b/>
          <w:bCs/>
          <w:sz w:val="40"/>
          <w:szCs w:val="40"/>
          <w:lang w:val="en-US" w:eastAsia="nl-NL"/>
        </w:rPr>
        <w:t xml:space="preserve"> with online proctoring via Pruefster</w:t>
      </w:r>
    </w:p>
    <w:p w14:paraId="689153EE" w14:textId="77777777" w:rsidR="003E1A10" w:rsidRDefault="003E1A10" w:rsidP="00CA67A3">
      <w:pPr>
        <w:spacing w:after="0" w:line="240" w:lineRule="auto"/>
        <w:rPr>
          <w:rFonts w:eastAsia="Times New Roman" w:cs="Arial"/>
          <w:lang w:val="en-US" w:eastAsia="nl-NL"/>
        </w:rPr>
      </w:pPr>
    </w:p>
    <w:p w14:paraId="5CA8E598" w14:textId="77777777" w:rsidR="00CA67A3" w:rsidRPr="00DC5717" w:rsidRDefault="00CA67A3" w:rsidP="00CA67A3">
      <w:pPr>
        <w:spacing w:after="0" w:line="240" w:lineRule="auto"/>
        <w:rPr>
          <w:rFonts w:ascii="Times New Roman" w:eastAsia="Times New Roman" w:hAnsi="Times New Roman" w:cs="Times New Roman"/>
          <w:sz w:val="24"/>
          <w:szCs w:val="24"/>
          <w:lang w:val="en-US" w:eastAsia="en-GB"/>
        </w:rPr>
      </w:pPr>
    </w:p>
    <w:p w14:paraId="2284FED2" w14:textId="30ECAF86" w:rsidR="00CA67A3" w:rsidRPr="00CA67A3" w:rsidRDefault="00CA67A3" w:rsidP="00CA67A3">
      <w:pPr>
        <w:spacing w:after="0" w:line="240" w:lineRule="auto"/>
        <w:rPr>
          <w:rFonts w:eastAsia="Times New Roman" w:cstheme="minorHAnsi"/>
          <w:sz w:val="28"/>
          <w:szCs w:val="28"/>
          <w:lang w:val="en-US" w:eastAsia="en-GB"/>
        </w:rPr>
      </w:pPr>
      <w:r w:rsidRPr="00CA67A3">
        <w:rPr>
          <w:rFonts w:eastAsia="Times New Roman" w:cstheme="minorHAnsi"/>
          <w:sz w:val="28"/>
          <w:szCs w:val="28"/>
          <w:lang w:val="en-US" w:eastAsia="en-GB"/>
        </w:rPr>
        <w:t xml:space="preserve">How does Eindhoven University of Technology process personal data in relation to </w:t>
      </w:r>
      <w:r w:rsidR="003E1A10" w:rsidRPr="003E1A10">
        <w:rPr>
          <w:rFonts w:eastAsia="Times New Roman" w:cstheme="minorHAnsi"/>
          <w:sz w:val="28"/>
          <w:szCs w:val="28"/>
          <w:lang w:val="en-US" w:eastAsia="en-GB"/>
        </w:rPr>
        <w:t>online proctoring via Pruefster</w:t>
      </w:r>
      <w:r w:rsidR="003E1A10">
        <w:rPr>
          <w:rFonts w:eastAsia="Times New Roman" w:cstheme="minorHAnsi"/>
          <w:sz w:val="28"/>
          <w:szCs w:val="28"/>
          <w:lang w:val="en-US" w:eastAsia="en-GB"/>
        </w:rPr>
        <w:t>?</w:t>
      </w:r>
      <w:r w:rsidRPr="00CA67A3">
        <w:rPr>
          <w:rFonts w:eastAsia="Times New Roman" w:cstheme="minorHAnsi"/>
          <w:sz w:val="28"/>
          <w:szCs w:val="28"/>
          <w:lang w:val="en-US" w:eastAsia="en-GB"/>
        </w:rPr>
        <w:t xml:space="preserve"> </w:t>
      </w:r>
    </w:p>
    <w:p w14:paraId="633094C1" w14:textId="77777777" w:rsidR="00CA67A3" w:rsidRPr="00CA67A3" w:rsidRDefault="00CA67A3" w:rsidP="00CA67A3">
      <w:pPr>
        <w:spacing w:after="0" w:line="240" w:lineRule="auto"/>
        <w:rPr>
          <w:rFonts w:eastAsia="Times New Roman" w:cstheme="minorHAnsi"/>
          <w:sz w:val="21"/>
          <w:szCs w:val="21"/>
          <w:lang w:val="en-US" w:eastAsia="en-GB"/>
        </w:rPr>
      </w:pPr>
    </w:p>
    <w:p w14:paraId="59C7A17B" w14:textId="77777777"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b/>
          <w:bCs/>
          <w:sz w:val="21"/>
          <w:szCs w:val="21"/>
          <w:lang w:val="en-US" w:eastAsia="en-GB"/>
        </w:rPr>
        <w:t>1. Introduction</w:t>
      </w:r>
      <w:r w:rsidRPr="00CA67A3">
        <w:rPr>
          <w:rFonts w:eastAsia="Times New Roman" w:cstheme="minorHAnsi"/>
          <w:sz w:val="21"/>
          <w:szCs w:val="21"/>
          <w:lang w:val="en-US" w:eastAsia="en-GB"/>
        </w:rPr>
        <w:t>  </w:t>
      </w:r>
    </w:p>
    <w:p w14:paraId="5A8ABEB4" w14:textId="77777777" w:rsidR="00CA67A3" w:rsidRPr="00CA67A3" w:rsidRDefault="00CA67A3" w:rsidP="00CA67A3">
      <w:pPr>
        <w:spacing w:after="0" w:line="240" w:lineRule="auto"/>
        <w:rPr>
          <w:rFonts w:eastAsia="Times New Roman" w:cstheme="minorHAnsi"/>
          <w:sz w:val="21"/>
          <w:szCs w:val="21"/>
          <w:lang w:val="en-US" w:eastAsia="en-GB"/>
        </w:rPr>
      </w:pPr>
    </w:p>
    <w:p w14:paraId="17C2E31F" w14:textId="4A2E9C00"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In this Privacy Statement</w:t>
      </w:r>
      <w:r w:rsidR="00E91F6E">
        <w:rPr>
          <w:rFonts w:eastAsia="Times New Roman" w:cstheme="minorHAnsi"/>
          <w:sz w:val="21"/>
          <w:szCs w:val="21"/>
          <w:lang w:val="en-US" w:eastAsia="en-GB"/>
        </w:rPr>
        <w:t>,</w:t>
      </w:r>
      <w:r w:rsidRPr="00CA67A3">
        <w:rPr>
          <w:rFonts w:eastAsia="Times New Roman" w:cstheme="minorHAnsi"/>
          <w:sz w:val="21"/>
          <w:szCs w:val="21"/>
          <w:lang w:val="en-US" w:eastAsia="en-GB"/>
        </w:rPr>
        <w:t xml:space="preserve"> we provide you with information concerning the collection of your personal data by </w:t>
      </w:r>
      <w:r w:rsidR="003E1A10">
        <w:rPr>
          <w:rFonts w:eastAsia="Times New Roman" w:cstheme="minorHAnsi"/>
          <w:sz w:val="21"/>
          <w:szCs w:val="21"/>
          <w:lang w:val="en-US" w:eastAsia="en-GB"/>
        </w:rPr>
        <w:t>TU/e</w:t>
      </w:r>
      <w:r w:rsidRPr="00CA67A3">
        <w:rPr>
          <w:rFonts w:eastAsia="Times New Roman" w:cstheme="minorHAnsi"/>
          <w:sz w:val="21"/>
          <w:szCs w:val="21"/>
          <w:lang w:val="en-US" w:eastAsia="en-GB"/>
        </w:rPr>
        <w:t xml:space="preserve"> in relation to </w:t>
      </w:r>
      <w:r w:rsidR="003E1A10" w:rsidRPr="003E1A10">
        <w:rPr>
          <w:rFonts w:eastAsia="Times New Roman" w:cstheme="minorHAnsi"/>
          <w:sz w:val="21"/>
          <w:szCs w:val="21"/>
          <w:lang w:val="en-US" w:eastAsia="en-GB"/>
        </w:rPr>
        <w:t>online proctoring via Pruefster</w:t>
      </w:r>
      <w:r w:rsidRPr="00CA67A3">
        <w:rPr>
          <w:rFonts w:eastAsia="Times New Roman" w:cstheme="minorHAnsi"/>
          <w:sz w:val="21"/>
          <w:szCs w:val="21"/>
          <w:lang w:val="en-US" w:eastAsia="en-GB"/>
        </w:rPr>
        <w:t>.</w:t>
      </w:r>
    </w:p>
    <w:p w14:paraId="2A8FED09" w14:textId="77777777" w:rsidR="00CA67A3" w:rsidRPr="00CA67A3" w:rsidRDefault="00CA67A3" w:rsidP="00CA67A3">
      <w:pPr>
        <w:spacing w:after="0" w:line="240" w:lineRule="auto"/>
        <w:rPr>
          <w:rFonts w:eastAsia="Times New Roman" w:cstheme="minorHAnsi"/>
          <w:sz w:val="21"/>
          <w:szCs w:val="21"/>
          <w:lang w:val="en-US" w:eastAsia="en-GB"/>
        </w:rPr>
      </w:pPr>
    </w:p>
    <w:p w14:paraId="6E8544C3" w14:textId="1B206179"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xml:space="preserve">We have tried to provide all information to you in clear and plain language. If you have any questions concerning our use of your personal data after reading this Privacy Statement, you may contact us via the </w:t>
      </w:r>
      <w:r w:rsidR="00680357">
        <w:rPr>
          <w:rFonts w:eastAsia="Times New Roman" w:cstheme="minorHAnsi"/>
          <w:sz w:val="21"/>
          <w:szCs w:val="21"/>
          <w:lang w:val="en-US" w:eastAsia="en-GB"/>
        </w:rPr>
        <w:t>contact</w:t>
      </w:r>
      <w:r w:rsidRPr="00CA67A3">
        <w:rPr>
          <w:rFonts w:eastAsia="Times New Roman" w:cstheme="minorHAnsi"/>
          <w:sz w:val="21"/>
          <w:szCs w:val="21"/>
          <w:lang w:val="en-US" w:eastAsia="en-GB"/>
        </w:rPr>
        <w:t xml:space="preserve"> data</w:t>
      </w:r>
      <w:r w:rsidR="00F521D1">
        <w:rPr>
          <w:rFonts w:eastAsia="Times New Roman" w:cstheme="minorHAnsi"/>
          <w:sz w:val="21"/>
          <w:szCs w:val="21"/>
          <w:lang w:val="en-US" w:eastAsia="en-GB"/>
        </w:rPr>
        <w:t xml:space="preserve"> provided</w:t>
      </w:r>
      <w:r w:rsidRPr="00CA67A3">
        <w:rPr>
          <w:rFonts w:eastAsia="Times New Roman" w:cstheme="minorHAnsi"/>
          <w:sz w:val="21"/>
          <w:szCs w:val="21"/>
          <w:lang w:val="en-US" w:eastAsia="en-GB"/>
        </w:rPr>
        <w:t xml:space="preserve"> at the </w:t>
      </w:r>
      <w:r w:rsidR="00F521D1">
        <w:rPr>
          <w:rFonts w:eastAsia="Times New Roman" w:cstheme="minorHAnsi"/>
          <w:sz w:val="21"/>
          <w:szCs w:val="21"/>
          <w:lang w:val="en-US" w:eastAsia="en-GB"/>
        </w:rPr>
        <w:t>bottom</w:t>
      </w:r>
      <w:r w:rsidRPr="00CA67A3">
        <w:rPr>
          <w:rFonts w:eastAsia="Times New Roman" w:cstheme="minorHAnsi"/>
          <w:sz w:val="21"/>
          <w:szCs w:val="21"/>
          <w:lang w:val="en-US" w:eastAsia="en-GB"/>
        </w:rPr>
        <w:t xml:space="preserve"> of the Privacy Statement.   </w:t>
      </w:r>
    </w:p>
    <w:p w14:paraId="09ABEC85" w14:textId="77777777" w:rsidR="00CA67A3" w:rsidRPr="00CA67A3" w:rsidRDefault="00CA67A3" w:rsidP="00CA67A3">
      <w:pPr>
        <w:spacing w:after="0" w:line="240" w:lineRule="auto"/>
        <w:rPr>
          <w:rFonts w:eastAsia="Times New Roman" w:cstheme="minorHAnsi"/>
          <w:sz w:val="21"/>
          <w:szCs w:val="21"/>
          <w:lang w:val="en-US" w:eastAsia="en-GB"/>
        </w:rPr>
      </w:pPr>
    </w:p>
    <w:p w14:paraId="239D7193" w14:textId="73AA6CB8"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xml:space="preserve">This Privacy Statement is valid </w:t>
      </w:r>
      <w:r w:rsidR="00F521D1">
        <w:rPr>
          <w:rFonts w:eastAsia="Times New Roman" w:cstheme="minorHAnsi"/>
          <w:sz w:val="21"/>
          <w:szCs w:val="21"/>
          <w:lang w:val="en-US" w:eastAsia="en-GB"/>
        </w:rPr>
        <w:t>as of</w:t>
      </w:r>
      <w:r w:rsidRPr="00CA67A3">
        <w:rPr>
          <w:rFonts w:eastAsia="Times New Roman" w:cstheme="minorHAnsi"/>
          <w:sz w:val="21"/>
          <w:szCs w:val="21"/>
          <w:lang w:val="en-US" w:eastAsia="en-GB"/>
        </w:rPr>
        <w:t xml:space="preserve"> </w:t>
      </w:r>
      <w:r w:rsidR="006C3854">
        <w:rPr>
          <w:rFonts w:eastAsia="Times New Roman" w:cstheme="minorHAnsi"/>
          <w:sz w:val="21"/>
          <w:szCs w:val="21"/>
          <w:lang w:val="en-US" w:eastAsia="en-GB"/>
        </w:rPr>
        <w:t xml:space="preserve">October </w:t>
      </w:r>
      <w:r w:rsidR="00121AE8">
        <w:rPr>
          <w:rFonts w:eastAsia="Times New Roman" w:cstheme="minorHAnsi"/>
          <w:sz w:val="21"/>
          <w:szCs w:val="21"/>
          <w:lang w:val="en-US" w:eastAsia="en-GB"/>
        </w:rPr>
        <w:t>of 2024</w:t>
      </w:r>
      <w:r w:rsidRPr="00CA67A3">
        <w:rPr>
          <w:rFonts w:eastAsia="Times New Roman" w:cstheme="minorHAnsi"/>
          <w:sz w:val="21"/>
          <w:szCs w:val="21"/>
          <w:lang w:val="en-US" w:eastAsia="en-GB"/>
        </w:rPr>
        <w:t xml:space="preserve">. The latest adjustments to this Privacy Statement were made </w:t>
      </w:r>
      <w:r w:rsidR="000212D9">
        <w:rPr>
          <w:rFonts w:eastAsia="Times New Roman" w:cstheme="minorHAnsi"/>
          <w:sz w:val="21"/>
          <w:szCs w:val="21"/>
          <w:lang w:val="en-US" w:eastAsia="en-GB"/>
        </w:rPr>
        <w:t>i</w:t>
      </w:r>
      <w:r w:rsidRPr="00CA67A3">
        <w:rPr>
          <w:rFonts w:eastAsia="Times New Roman" w:cstheme="minorHAnsi"/>
          <w:sz w:val="21"/>
          <w:szCs w:val="21"/>
          <w:lang w:val="en-US" w:eastAsia="en-GB"/>
        </w:rPr>
        <w:t>n</w:t>
      </w:r>
      <w:r w:rsidR="00121AE8">
        <w:rPr>
          <w:rFonts w:eastAsia="Times New Roman" w:cstheme="minorHAnsi"/>
          <w:sz w:val="21"/>
          <w:szCs w:val="21"/>
          <w:lang w:val="en-US" w:eastAsia="en-GB"/>
        </w:rPr>
        <w:t xml:space="preserve"> </w:t>
      </w:r>
      <w:r w:rsidR="0079358A">
        <w:rPr>
          <w:rFonts w:eastAsia="Times New Roman" w:cstheme="minorHAnsi"/>
          <w:sz w:val="21"/>
          <w:szCs w:val="21"/>
          <w:lang w:val="en-US" w:eastAsia="en-GB"/>
        </w:rPr>
        <w:t>October</w:t>
      </w:r>
      <w:r w:rsidR="006C3854">
        <w:rPr>
          <w:rFonts w:eastAsia="Times New Roman" w:cstheme="minorHAnsi"/>
          <w:sz w:val="21"/>
          <w:szCs w:val="21"/>
          <w:lang w:val="en-US" w:eastAsia="en-GB"/>
        </w:rPr>
        <w:t xml:space="preserve"> </w:t>
      </w:r>
      <w:r w:rsidR="00121AE8">
        <w:rPr>
          <w:rFonts w:eastAsia="Times New Roman" w:cstheme="minorHAnsi"/>
          <w:sz w:val="21"/>
          <w:szCs w:val="21"/>
          <w:lang w:val="en-US" w:eastAsia="en-GB"/>
        </w:rPr>
        <w:t>2024</w:t>
      </w:r>
      <w:r w:rsidRPr="00CA67A3">
        <w:rPr>
          <w:rFonts w:eastAsia="Times New Roman" w:cstheme="minorHAnsi"/>
          <w:sz w:val="21"/>
          <w:szCs w:val="21"/>
          <w:lang w:val="en-US" w:eastAsia="en-GB"/>
        </w:rPr>
        <w:t>.   </w:t>
      </w:r>
    </w:p>
    <w:p w14:paraId="6A1AE446" w14:textId="77777777" w:rsidR="00CA67A3" w:rsidRPr="00CA67A3" w:rsidRDefault="00CA67A3" w:rsidP="00CA67A3">
      <w:pPr>
        <w:spacing w:after="0" w:line="240" w:lineRule="auto"/>
        <w:rPr>
          <w:rFonts w:eastAsia="Times New Roman" w:cstheme="minorHAnsi"/>
          <w:sz w:val="21"/>
          <w:szCs w:val="21"/>
          <w:lang w:val="en-US" w:eastAsia="en-GB"/>
        </w:rPr>
      </w:pPr>
    </w:p>
    <w:p w14:paraId="24B44366" w14:textId="77777777"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b/>
          <w:bCs/>
          <w:sz w:val="21"/>
          <w:szCs w:val="21"/>
          <w:lang w:val="en-US" w:eastAsia="en-GB"/>
        </w:rPr>
        <w:t>2. Who is responsible for your personal data? </w:t>
      </w:r>
      <w:r w:rsidRPr="00CA67A3">
        <w:rPr>
          <w:rFonts w:eastAsia="Times New Roman" w:cstheme="minorHAnsi"/>
          <w:sz w:val="21"/>
          <w:szCs w:val="21"/>
          <w:lang w:val="en-US" w:eastAsia="en-GB"/>
        </w:rPr>
        <w:t>   </w:t>
      </w:r>
    </w:p>
    <w:p w14:paraId="328A5E19" w14:textId="77777777" w:rsidR="00CA67A3" w:rsidRPr="00CA67A3" w:rsidRDefault="00CA67A3" w:rsidP="00CA67A3">
      <w:pPr>
        <w:spacing w:after="0" w:line="240" w:lineRule="auto"/>
        <w:rPr>
          <w:rFonts w:eastAsia="Times New Roman" w:cstheme="minorHAnsi"/>
          <w:sz w:val="21"/>
          <w:szCs w:val="21"/>
          <w:lang w:val="en-US" w:eastAsia="en-GB"/>
        </w:rPr>
      </w:pPr>
    </w:p>
    <w:p w14:paraId="0148A7D9" w14:textId="5150F77D" w:rsidR="00CA67A3" w:rsidRPr="00CA67A3" w:rsidRDefault="00121AE8" w:rsidP="236B5780">
      <w:pPr>
        <w:spacing w:after="0" w:line="240" w:lineRule="auto"/>
        <w:rPr>
          <w:rFonts w:eastAsia="Times New Roman"/>
          <w:sz w:val="21"/>
          <w:szCs w:val="21"/>
          <w:lang w:val="en-US" w:eastAsia="en-GB"/>
        </w:rPr>
      </w:pPr>
      <w:r w:rsidRPr="236B5780">
        <w:rPr>
          <w:rFonts w:eastAsia="Times New Roman"/>
          <w:sz w:val="21"/>
          <w:szCs w:val="21"/>
          <w:lang w:val="en-US" w:eastAsia="en-GB"/>
        </w:rPr>
        <w:t xml:space="preserve">TU/e </w:t>
      </w:r>
      <w:r w:rsidR="00CA67A3" w:rsidRPr="236B5780">
        <w:rPr>
          <w:rFonts w:eastAsia="Times New Roman"/>
          <w:sz w:val="21"/>
          <w:szCs w:val="21"/>
          <w:lang w:val="en-US" w:eastAsia="en-GB"/>
        </w:rPr>
        <w:t xml:space="preserve">is </w:t>
      </w:r>
      <w:r w:rsidR="000212D9">
        <w:rPr>
          <w:rFonts w:eastAsia="Times New Roman"/>
          <w:sz w:val="21"/>
          <w:szCs w:val="21"/>
          <w:lang w:val="en-US" w:eastAsia="en-GB"/>
        </w:rPr>
        <w:t xml:space="preserve">the </w:t>
      </w:r>
      <w:r w:rsidR="00CA67A3" w:rsidRPr="236B5780">
        <w:rPr>
          <w:rFonts w:eastAsia="Times New Roman"/>
          <w:sz w:val="21"/>
          <w:szCs w:val="21"/>
          <w:lang w:val="en-US" w:eastAsia="en-GB"/>
        </w:rPr>
        <w:t>Controller as described in the General Data Protection Regulation (GDPR) for the processing</w:t>
      </w:r>
      <w:r w:rsidR="005E0696">
        <w:rPr>
          <w:rFonts w:eastAsia="Times New Roman"/>
          <w:sz w:val="21"/>
          <w:szCs w:val="21"/>
          <w:lang w:val="en-US" w:eastAsia="en-GB"/>
        </w:rPr>
        <w:t xml:space="preserve"> </w:t>
      </w:r>
      <w:r w:rsidR="4379F79F" w:rsidRPr="236B5780">
        <w:rPr>
          <w:rFonts w:eastAsia="Times New Roman"/>
          <w:sz w:val="21"/>
          <w:szCs w:val="21"/>
          <w:lang w:val="en-US" w:eastAsia="en-GB"/>
        </w:rPr>
        <w:t>activities</w:t>
      </w:r>
      <w:r w:rsidR="00CA67A3" w:rsidRPr="236B5780">
        <w:rPr>
          <w:rFonts w:eastAsia="Times New Roman"/>
          <w:sz w:val="21"/>
          <w:szCs w:val="21"/>
          <w:lang w:val="en-US" w:eastAsia="en-GB"/>
        </w:rPr>
        <w:t xml:space="preserve"> that are mentioned in this Privacy Statement. This means that </w:t>
      </w:r>
      <w:r w:rsidRPr="236B5780">
        <w:rPr>
          <w:rFonts w:eastAsia="Times New Roman"/>
          <w:sz w:val="21"/>
          <w:szCs w:val="21"/>
          <w:lang w:val="en-US" w:eastAsia="en-GB"/>
        </w:rPr>
        <w:t xml:space="preserve">TU/e </w:t>
      </w:r>
      <w:r w:rsidR="00CA67A3" w:rsidRPr="236B5780">
        <w:rPr>
          <w:rFonts w:eastAsia="Times New Roman"/>
          <w:sz w:val="21"/>
          <w:szCs w:val="21"/>
          <w:lang w:val="en-US" w:eastAsia="en-GB"/>
        </w:rPr>
        <w:t>is responsible for a careful and proper processing of your personal data.  </w:t>
      </w:r>
    </w:p>
    <w:p w14:paraId="5B5BDD3D" w14:textId="77777777" w:rsidR="00CA67A3" w:rsidRPr="00CA67A3" w:rsidRDefault="00CA67A3" w:rsidP="00CA67A3">
      <w:pPr>
        <w:spacing w:after="0" w:line="240" w:lineRule="auto"/>
        <w:rPr>
          <w:rFonts w:eastAsia="Times New Roman" w:cstheme="minorHAnsi"/>
          <w:b/>
          <w:bCs/>
          <w:sz w:val="21"/>
          <w:szCs w:val="21"/>
          <w:lang w:val="en-US" w:eastAsia="en-GB"/>
        </w:rPr>
      </w:pPr>
    </w:p>
    <w:p w14:paraId="6E4349D8" w14:textId="77777777"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b/>
          <w:bCs/>
          <w:sz w:val="21"/>
          <w:szCs w:val="21"/>
          <w:lang w:val="en-US" w:eastAsia="en-GB"/>
        </w:rPr>
        <w:t>3. What personal data do we process?  </w:t>
      </w:r>
      <w:r w:rsidRPr="00CA67A3">
        <w:rPr>
          <w:rFonts w:eastAsia="Times New Roman" w:cstheme="minorHAnsi"/>
          <w:sz w:val="21"/>
          <w:szCs w:val="21"/>
          <w:lang w:val="en-US" w:eastAsia="en-GB"/>
        </w:rPr>
        <w:t>  </w:t>
      </w:r>
    </w:p>
    <w:p w14:paraId="2674E339" w14:textId="77777777" w:rsidR="00CA67A3" w:rsidRPr="00CA67A3" w:rsidRDefault="00CA67A3" w:rsidP="00CA67A3">
      <w:pPr>
        <w:spacing w:after="0" w:line="240" w:lineRule="auto"/>
        <w:rPr>
          <w:rFonts w:eastAsia="Times New Roman" w:cstheme="minorHAnsi"/>
          <w:sz w:val="21"/>
          <w:szCs w:val="21"/>
          <w:lang w:val="en-US" w:eastAsia="en-GB"/>
        </w:rPr>
      </w:pPr>
    </w:p>
    <w:p w14:paraId="79C86033" w14:textId="149429C8" w:rsidR="00121AE8" w:rsidRDefault="00CA67A3" w:rsidP="00121AE8">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xml:space="preserve">In relation to </w:t>
      </w:r>
      <w:r w:rsidR="00121AE8" w:rsidRPr="00121AE8">
        <w:rPr>
          <w:rFonts w:eastAsia="Times New Roman" w:cstheme="minorHAnsi"/>
          <w:sz w:val="21"/>
          <w:szCs w:val="21"/>
          <w:lang w:val="en-US" w:eastAsia="en-GB"/>
        </w:rPr>
        <w:t>online proctoring via Pruefster</w:t>
      </w:r>
      <w:r w:rsidR="00EB1B13">
        <w:rPr>
          <w:rFonts w:eastAsia="Times New Roman" w:cstheme="minorHAnsi"/>
          <w:sz w:val="21"/>
          <w:szCs w:val="21"/>
          <w:lang w:val="en-US" w:eastAsia="en-GB"/>
        </w:rPr>
        <w:t>,</w:t>
      </w:r>
      <w:r w:rsidR="00121AE8" w:rsidRPr="00121AE8">
        <w:rPr>
          <w:rFonts w:eastAsia="Times New Roman" w:cstheme="minorHAnsi"/>
          <w:sz w:val="21"/>
          <w:szCs w:val="21"/>
          <w:lang w:val="en-US" w:eastAsia="en-GB"/>
        </w:rPr>
        <w:t xml:space="preserve"> </w:t>
      </w:r>
      <w:r w:rsidR="001E246D">
        <w:rPr>
          <w:rFonts w:eastAsia="Times New Roman" w:cstheme="minorHAnsi"/>
          <w:sz w:val="21"/>
          <w:szCs w:val="21"/>
          <w:lang w:val="en-US" w:eastAsia="en-GB"/>
        </w:rPr>
        <w:t>TU/e</w:t>
      </w:r>
      <w:r w:rsidR="001E246D" w:rsidRPr="00CA67A3">
        <w:rPr>
          <w:rFonts w:eastAsia="Times New Roman" w:cstheme="minorHAnsi"/>
          <w:sz w:val="21"/>
          <w:szCs w:val="21"/>
          <w:lang w:val="en-US" w:eastAsia="en-GB"/>
        </w:rPr>
        <w:t xml:space="preserve"> </w:t>
      </w:r>
      <w:r w:rsidRPr="00CA67A3">
        <w:rPr>
          <w:rFonts w:eastAsia="Times New Roman" w:cstheme="minorHAnsi"/>
          <w:sz w:val="21"/>
          <w:szCs w:val="21"/>
          <w:lang w:val="en-US" w:eastAsia="en-GB"/>
        </w:rPr>
        <w:t>process</w:t>
      </w:r>
      <w:r w:rsidR="001E246D">
        <w:rPr>
          <w:rFonts w:eastAsia="Times New Roman" w:cstheme="minorHAnsi"/>
          <w:sz w:val="21"/>
          <w:szCs w:val="21"/>
          <w:lang w:val="en-US" w:eastAsia="en-GB"/>
        </w:rPr>
        <w:t>es</w:t>
      </w:r>
      <w:r w:rsidRPr="00CA67A3">
        <w:rPr>
          <w:rFonts w:eastAsia="Times New Roman" w:cstheme="minorHAnsi"/>
          <w:sz w:val="21"/>
          <w:szCs w:val="21"/>
          <w:lang w:val="en-US" w:eastAsia="en-GB"/>
        </w:rPr>
        <w:t xml:space="preserve"> among other</w:t>
      </w:r>
      <w:r w:rsidR="00EB1B13">
        <w:rPr>
          <w:rFonts w:eastAsia="Times New Roman" w:cstheme="minorHAnsi"/>
          <w:sz w:val="21"/>
          <w:szCs w:val="21"/>
          <w:lang w:val="en-US" w:eastAsia="en-GB"/>
        </w:rPr>
        <w:t xml:space="preserve"> things</w:t>
      </w:r>
      <w:r w:rsidRPr="00CA67A3">
        <w:rPr>
          <w:rFonts w:eastAsia="Times New Roman" w:cstheme="minorHAnsi"/>
          <w:sz w:val="21"/>
          <w:szCs w:val="21"/>
          <w:lang w:val="en-US" w:eastAsia="en-GB"/>
        </w:rPr>
        <w:t xml:space="preserve"> the following personal data</w:t>
      </w:r>
      <w:r w:rsidR="00121AE8">
        <w:rPr>
          <w:rFonts w:eastAsia="Times New Roman" w:cstheme="minorHAnsi"/>
          <w:sz w:val="21"/>
          <w:szCs w:val="21"/>
          <w:lang w:val="en-US" w:eastAsia="en-GB"/>
        </w:rPr>
        <w:t>:</w:t>
      </w:r>
    </w:p>
    <w:p w14:paraId="7761AF72" w14:textId="6BE42BA3" w:rsidR="00CA67A3" w:rsidRPr="00CA67A3" w:rsidRDefault="00CA67A3" w:rsidP="00121AE8">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w:t>
      </w:r>
    </w:p>
    <w:p w14:paraId="1096FC51" w14:textId="77777777" w:rsidR="00121AE8" w:rsidRPr="00121AE8" w:rsidRDefault="00121AE8" w:rsidP="00121AE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Name (first, initials and last name)</w:t>
      </w:r>
    </w:p>
    <w:p w14:paraId="0B5A73D7" w14:textId="77777777" w:rsidR="00121AE8" w:rsidRPr="00121AE8" w:rsidRDefault="00121AE8" w:rsidP="00121AE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E-mail address (private e-mail for prospective students and TU/e e-mail for enrolled students);</w:t>
      </w:r>
    </w:p>
    <w:p w14:paraId="281AAC5D" w14:textId="77777777" w:rsidR="00121AE8" w:rsidRPr="00121AE8" w:rsidRDefault="00121AE8" w:rsidP="00121AE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Account ID</w:t>
      </w:r>
    </w:p>
    <w:p w14:paraId="22533A89" w14:textId="77777777" w:rsidR="00121AE8" w:rsidRPr="00121AE8" w:rsidRDefault="00121AE8" w:rsidP="00121AE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Oncourse ID</w:t>
      </w:r>
    </w:p>
    <w:p w14:paraId="6DF96FEF" w14:textId="675F10DD" w:rsidR="00121AE8" w:rsidRPr="005E0696" w:rsidRDefault="00121AE8" w:rsidP="00C032C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Image of campus card with student number or other form of identification without BSN visible</w:t>
      </w:r>
      <w:r w:rsidR="00C032C8" w:rsidRPr="00C032C8">
        <w:rPr>
          <w:rFonts w:eastAsia="Times New Roman" w:cstheme="minorHAnsi"/>
          <w:sz w:val="21"/>
          <w:szCs w:val="21"/>
          <w:lang w:val="en-US" w:eastAsia="en-GB"/>
        </w:rPr>
        <w:t xml:space="preserve"> (</w:t>
      </w:r>
      <w:r w:rsidR="00C032C8" w:rsidRPr="005E0696">
        <w:rPr>
          <w:rFonts w:eastAsia="Times New Roman" w:cstheme="minorHAnsi"/>
          <w:sz w:val="21"/>
          <w:szCs w:val="21"/>
          <w:lang w:val="en-US" w:eastAsia="en-GB"/>
        </w:rPr>
        <w:t>please make sure to cover</w:t>
      </w:r>
      <w:r w:rsidR="007822CF">
        <w:rPr>
          <w:rFonts w:eastAsia="Times New Roman" w:cstheme="minorHAnsi"/>
          <w:sz w:val="21"/>
          <w:szCs w:val="21"/>
          <w:lang w:val="en-US" w:eastAsia="en-GB"/>
        </w:rPr>
        <w:t xml:space="preserve"> up</w:t>
      </w:r>
      <w:r w:rsidR="00C032C8" w:rsidRPr="005E0696">
        <w:rPr>
          <w:rFonts w:eastAsia="Times New Roman" w:cstheme="minorHAnsi"/>
          <w:sz w:val="21"/>
          <w:szCs w:val="21"/>
          <w:lang w:val="en-US" w:eastAsia="en-GB"/>
        </w:rPr>
        <w:t xml:space="preserve"> your social security/ citizen service number)</w:t>
      </w:r>
    </w:p>
    <w:p w14:paraId="15481FAF" w14:textId="5F5AA7DB" w:rsidR="00121AE8" w:rsidRPr="00121AE8" w:rsidRDefault="00121AE8" w:rsidP="00121AE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 xml:space="preserve">Photo of </w:t>
      </w:r>
      <w:r w:rsidR="00C032C8">
        <w:rPr>
          <w:rFonts w:eastAsia="Times New Roman" w:cstheme="minorHAnsi"/>
          <w:sz w:val="21"/>
          <w:szCs w:val="21"/>
          <w:lang w:val="en-US" w:eastAsia="en-GB"/>
        </w:rPr>
        <w:t>you</w:t>
      </w:r>
      <w:r w:rsidRPr="00121AE8">
        <w:rPr>
          <w:rFonts w:eastAsia="Times New Roman" w:cstheme="minorHAnsi"/>
          <w:sz w:val="21"/>
          <w:szCs w:val="21"/>
          <w:lang w:val="en-US" w:eastAsia="en-GB"/>
        </w:rPr>
        <w:t xml:space="preserve"> (taken through the webcam of </w:t>
      </w:r>
      <w:r w:rsidR="00C032C8">
        <w:rPr>
          <w:rFonts w:eastAsia="Times New Roman" w:cstheme="minorHAnsi"/>
          <w:sz w:val="21"/>
          <w:szCs w:val="21"/>
          <w:lang w:val="en-US" w:eastAsia="en-GB"/>
        </w:rPr>
        <w:t>your</w:t>
      </w:r>
      <w:r w:rsidRPr="00121AE8">
        <w:rPr>
          <w:rFonts w:eastAsia="Times New Roman" w:cstheme="minorHAnsi"/>
          <w:sz w:val="21"/>
          <w:szCs w:val="21"/>
          <w:lang w:val="en-US" w:eastAsia="en-GB"/>
        </w:rPr>
        <w:t xml:space="preserve"> </w:t>
      </w:r>
      <w:r w:rsidR="00B675CE">
        <w:rPr>
          <w:rFonts w:eastAsia="Times New Roman" w:cstheme="minorHAnsi"/>
          <w:sz w:val="21"/>
          <w:szCs w:val="21"/>
          <w:lang w:val="en-US" w:eastAsia="en-GB"/>
        </w:rPr>
        <w:t>(laptop)</w:t>
      </w:r>
      <w:r w:rsidRPr="00121AE8">
        <w:rPr>
          <w:rFonts w:eastAsia="Times New Roman" w:cstheme="minorHAnsi"/>
          <w:sz w:val="21"/>
          <w:szCs w:val="21"/>
          <w:lang w:val="en-US" w:eastAsia="en-GB"/>
        </w:rPr>
        <w:t>computer</w:t>
      </w:r>
    </w:p>
    <w:p w14:paraId="20125B3A" w14:textId="1223D48B" w:rsidR="00CA67A3" w:rsidRPr="00C032C8" w:rsidRDefault="00121AE8" w:rsidP="00C032C8">
      <w:pPr>
        <w:numPr>
          <w:ilvl w:val="0"/>
          <w:numId w:val="2"/>
        </w:numPr>
        <w:spacing w:after="0" w:line="240" w:lineRule="auto"/>
        <w:rPr>
          <w:rFonts w:eastAsia="Times New Roman" w:cstheme="minorHAnsi"/>
          <w:sz w:val="21"/>
          <w:szCs w:val="21"/>
          <w:lang w:val="en-US" w:eastAsia="en-GB"/>
        </w:rPr>
      </w:pPr>
      <w:r w:rsidRPr="00121AE8">
        <w:rPr>
          <w:rFonts w:eastAsia="Times New Roman" w:cstheme="minorHAnsi"/>
          <w:sz w:val="21"/>
          <w:szCs w:val="21"/>
          <w:lang w:val="en-US" w:eastAsia="en-GB"/>
        </w:rPr>
        <w:t xml:space="preserve">Video and audio recordings of </w:t>
      </w:r>
      <w:r w:rsidR="00C032C8">
        <w:rPr>
          <w:rFonts w:eastAsia="Times New Roman" w:cstheme="minorHAnsi"/>
          <w:sz w:val="21"/>
          <w:szCs w:val="21"/>
          <w:lang w:val="en-US" w:eastAsia="en-GB"/>
        </w:rPr>
        <w:t xml:space="preserve">you </w:t>
      </w:r>
      <w:r w:rsidRPr="00121AE8">
        <w:rPr>
          <w:rFonts w:eastAsia="Times New Roman" w:cstheme="minorHAnsi"/>
          <w:sz w:val="21"/>
          <w:szCs w:val="21"/>
          <w:lang w:val="en-US" w:eastAsia="en-GB"/>
        </w:rPr>
        <w:t xml:space="preserve">and the room </w:t>
      </w:r>
      <w:r w:rsidR="00C032C8">
        <w:rPr>
          <w:rFonts w:eastAsia="Times New Roman" w:cstheme="minorHAnsi"/>
          <w:sz w:val="21"/>
          <w:szCs w:val="21"/>
          <w:lang w:val="en-US" w:eastAsia="en-GB"/>
        </w:rPr>
        <w:t>you</w:t>
      </w:r>
      <w:r w:rsidRPr="00121AE8">
        <w:rPr>
          <w:rFonts w:eastAsia="Times New Roman" w:cstheme="minorHAnsi"/>
          <w:sz w:val="21"/>
          <w:szCs w:val="21"/>
          <w:lang w:val="en-US" w:eastAsia="en-GB"/>
        </w:rPr>
        <w:t xml:space="preserve"> are in while making the exam, made via</w:t>
      </w:r>
      <w:r w:rsidR="00C032C8" w:rsidRPr="00C032C8">
        <w:rPr>
          <w:rFonts w:eastAsia="Times New Roman" w:cstheme="minorHAnsi"/>
          <w:sz w:val="21"/>
          <w:szCs w:val="21"/>
          <w:lang w:val="en-US" w:eastAsia="en-GB"/>
        </w:rPr>
        <w:t xml:space="preserve"> </w:t>
      </w:r>
      <w:r w:rsidRPr="00C032C8">
        <w:rPr>
          <w:rFonts w:eastAsia="Times New Roman" w:cstheme="minorHAnsi"/>
          <w:sz w:val="21"/>
          <w:szCs w:val="21"/>
          <w:lang w:val="en-US" w:eastAsia="en-GB"/>
        </w:rPr>
        <w:t xml:space="preserve">the webcam of </w:t>
      </w:r>
      <w:r w:rsidR="00C032C8" w:rsidRPr="00C032C8">
        <w:rPr>
          <w:rFonts w:eastAsia="Times New Roman" w:cstheme="minorHAnsi"/>
          <w:sz w:val="21"/>
          <w:szCs w:val="21"/>
          <w:lang w:val="en-US" w:eastAsia="en-GB"/>
        </w:rPr>
        <w:t>your</w:t>
      </w:r>
      <w:r w:rsidRPr="00C032C8">
        <w:rPr>
          <w:rFonts w:eastAsia="Times New Roman" w:cstheme="minorHAnsi"/>
          <w:sz w:val="21"/>
          <w:szCs w:val="21"/>
          <w:lang w:val="en-US" w:eastAsia="en-GB"/>
        </w:rPr>
        <w:t xml:space="preserve"> computer/laptop</w:t>
      </w:r>
    </w:p>
    <w:p w14:paraId="3F437C88" w14:textId="77777777" w:rsidR="00121AE8" w:rsidRPr="005E0696" w:rsidRDefault="00121AE8" w:rsidP="00121AE8">
      <w:pPr>
        <w:numPr>
          <w:ilvl w:val="0"/>
          <w:numId w:val="2"/>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Computer screen-recording while making the exam</w:t>
      </w:r>
    </w:p>
    <w:p w14:paraId="1B0D3F4E" w14:textId="09E591EB" w:rsidR="00121AE8" w:rsidRPr="005E0696" w:rsidRDefault="00121AE8" w:rsidP="00121AE8">
      <w:pPr>
        <w:numPr>
          <w:ilvl w:val="0"/>
          <w:numId w:val="2"/>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 xml:space="preserve">The IP address of the computer network to which </w:t>
      </w:r>
      <w:r w:rsidR="00C032C8" w:rsidRPr="005E0696">
        <w:rPr>
          <w:rFonts w:eastAsia="Times New Roman" w:cstheme="minorHAnsi"/>
          <w:sz w:val="21"/>
          <w:szCs w:val="21"/>
          <w:lang w:val="en-US" w:eastAsia="en-GB"/>
        </w:rPr>
        <w:t>your</w:t>
      </w:r>
      <w:r w:rsidRPr="005E0696">
        <w:rPr>
          <w:rFonts w:eastAsia="Times New Roman" w:cstheme="minorHAnsi"/>
          <w:sz w:val="21"/>
          <w:szCs w:val="21"/>
          <w:lang w:val="en-US" w:eastAsia="en-GB"/>
        </w:rPr>
        <w:t xml:space="preserve"> </w:t>
      </w:r>
      <w:r w:rsidR="00FD158E">
        <w:rPr>
          <w:rFonts w:eastAsia="Times New Roman" w:cstheme="minorHAnsi"/>
          <w:sz w:val="21"/>
          <w:szCs w:val="21"/>
          <w:lang w:val="en-US" w:eastAsia="en-GB"/>
        </w:rPr>
        <w:t>(laptop)</w:t>
      </w:r>
      <w:r w:rsidRPr="005E0696">
        <w:rPr>
          <w:rFonts w:eastAsia="Times New Roman" w:cstheme="minorHAnsi"/>
          <w:sz w:val="21"/>
          <w:szCs w:val="21"/>
          <w:lang w:val="en-US" w:eastAsia="en-GB"/>
        </w:rPr>
        <w:t>computer is connected</w:t>
      </w:r>
    </w:p>
    <w:p w14:paraId="66425B44" w14:textId="77777777" w:rsidR="00121AE8" w:rsidRPr="00121AE8" w:rsidRDefault="00121AE8" w:rsidP="00121AE8">
      <w:pPr>
        <w:numPr>
          <w:ilvl w:val="0"/>
          <w:numId w:val="2"/>
        </w:numPr>
        <w:spacing w:after="0" w:line="240" w:lineRule="auto"/>
        <w:rPr>
          <w:rFonts w:eastAsia="Times New Roman" w:cstheme="minorHAnsi"/>
          <w:sz w:val="21"/>
          <w:szCs w:val="21"/>
          <w:lang w:eastAsia="en-GB"/>
        </w:rPr>
      </w:pPr>
      <w:proofErr w:type="spellStart"/>
      <w:r w:rsidRPr="00121AE8">
        <w:rPr>
          <w:rFonts w:eastAsia="Times New Roman" w:cstheme="minorHAnsi"/>
          <w:sz w:val="21"/>
          <w:szCs w:val="21"/>
          <w:lang w:eastAsia="en-GB"/>
        </w:rPr>
        <w:t>Timestamps</w:t>
      </w:r>
      <w:proofErr w:type="spellEnd"/>
      <w:r w:rsidRPr="00121AE8">
        <w:rPr>
          <w:rFonts w:eastAsia="Times New Roman" w:cstheme="minorHAnsi"/>
          <w:sz w:val="21"/>
          <w:szCs w:val="21"/>
          <w:lang w:eastAsia="en-GB"/>
        </w:rPr>
        <w:t xml:space="preserve"> + log data</w:t>
      </w:r>
    </w:p>
    <w:p w14:paraId="1AB427EE" w14:textId="38B8E27F" w:rsidR="00121AE8" w:rsidRPr="00121AE8" w:rsidRDefault="00121AE8" w:rsidP="48972D03">
      <w:pPr>
        <w:numPr>
          <w:ilvl w:val="0"/>
          <w:numId w:val="2"/>
        </w:numPr>
        <w:spacing w:after="0" w:line="240" w:lineRule="auto"/>
        <w:rPr>
          <w:rFonts w:eastAsia="Times New Roman"/>
          <w:sz w:val="21"/>
          <w:szCs w:val="21"/>
          <w:lang w:eastAsia="en-GB"/>
        </w:rPr>
      </w:pPr>
      <w:r w:rsidRPr="7F71B7F7">
        <w:rPr>
          <w:rFonts w:eastAsia="Times New Roman"/>
          <w:sz w:val="21"/>
          <w:szCs w:val="21"/>
          <w:lang w:eastAsia="en-GB"/>
        </w:rPr>
        <w:t>Chat content</w:t>
      </w:r>
      <w:r w:rsidR="00846E7B" w:rsidRPr="7F71B7F7">
        <w:rPr>
          <w:rFonts w:eastAsia="Times New Roman"/>
          <w:sz w:val="21"/>
          <w:szCs w:val="21"/>
          <w:lang w:eastAsia="en-GB"/>
        </w:rPr>
        <w:t xml:space="preserve"> </w:t>
      </w:r>
    </w:p>
    <w:p w14:paraId="377C6358" w14:textId="0C6CA257" w:rsidR="00121AE8" w:rsidRPr="00C032C8" w:rsidRDefault="00121AE8" w:rsidP="00121AE8">
      <w:pPr>
        <w:numPr>
          <w:ilvl w:val="0"/>
          <w:numId w:val="2"/>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Suspicion level (per exam; red, green or yellow)</w:t>
      </w:r>
    </w:p>
    <w:p w14:paraId="4258C9EC" w14:textId="77777777" w:rsidR="00121AE8" w:rsidRPr="00CA67A3" w:rsidRDefault="00121AE8" w:rsidP="00121AE8">
      <w:pPr>
        <w:spacing w:after="0" w:line="240" w:lineRule="auto"/>
        <w:ind w:left="720"/>
        <w:rPr>
          <w:rFonts w:eastAsia="Times New Roman" w:cstheme="minorHAnsi"/>
          <w:b/>
          <w:bCs/>
          <w:sz w:val="21"/>
          <w:szCs w:val="21"/>
          <w:lang w:val="en-US" w:eastAsia="en-GB"/>
        </w:rPr>
      </w:pPr>
    </w:p>
    <w:p w14:paraId="7B42854D" w14:textId="77777777"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b/>
          <w:bCs/>
          <w:sz w:val="21"/>
          <w:szCs w:val="21"/>
          <w:lang w:val="en-US" w:eastAsia="en-GB"/>
        </w:rPr>
        <w:t>4. For what purposes do we process your personal data? </w:t>
      </w:r>
      <w:r w:rsidRPr="00CA67A3">
        <w:rPr>
          <w:rFonts w:eastAsia="Times New Roman" w:cstheme="minorHAnsi"/>
          <w:sz w:val="21"/>
          <w:szCs w:val="21"/>
          <w:lang w:val="en-US" w:eastAsia="en-GB"/>
        </w:rPr>
        <w:t>  </w:t>
      </w:r>
    </w:p>
    <w:p w14:paraId="4200D4E2" w14:textId="77777777" w:rsidR="00CA67A3" w:rsidRPr="00CA67A3" w:rsidRDefault="00CA67A3" w:rsidP="00CA67A3">
      <w:pPr>
        <w:spacing w:after="0" w:line="240" w:lineRule="auto"/>
        <w:rPr>
          <w:rFonts w:eastAsia="Times New Roman" w:cstheme="minorHAnsi"/>
          <w:sz w:val="21"/>
          <w:szCs w:val="21"/>
          <w:lang w:val="en-US" w:eastAsia="en-GB"/>
        </w:rPr>
      </w:pPr>
    </w:p>
    <w:p w14:paraId="34F3A9F5" w14:textId="76558419"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The personal data are processed in relation to</w:t>
      </w:r>
      <w:r w:rsidR="004819FA">
        <w:rPr>
          <w:rFonts w:eastAsia="Times New Roman" w:cstheme="minorHAnsi"/>
          <w:sz w:val="21"/>
          <w:szCs w:val="21"/>
          <w:lang w:val="en-US" w:eastAsia="en-GB"/>
        </w:rPr>
        <w:t xml:space="preserve"> the</w:t>
      </w:r>
      <w:r w:rsidRPr="00CA67A3">
        <w:rPr>
          <w:rFonts w:eastAsia="Times New Roman" w:cstheme="minorHAnsi"/>
          <w:sz w:val="21"/>
          <w:szCs w:val="21"/>
          <w:lang w:val="en-US" w:eastAsia="en-GB"/>
        </w:rPr>
        <w:t xml:space="preserve"> </w:t>
      </w:r>
      <w:r w:rsidR="00C032C8" w:rsidRPr="00C032C8">
        <w:rPr>
          <w:rFonts w:eastAsia="Times New Roman" w:cstheme="minorHAnsi"/>
          <w:sz w:val="21"/>
          <w:szCs w:val="21"/>
          <w:lang w:val="en-US" w:eastAsia="en-GB"/>
        </w:rPr>
        <w:t>online proctoring</w:t>
      </w:r>
      <w:r w:rsidR="001E246D">
        <w:rPr>
          <w:rFonts w:eastAsia="Times New Roman" w:cstheme="minorHAnsi"/>
          <w:sz w:val="21"/>
          <w:szCs w:val="21"/>
          <w:lang w:val="en-US" w:eastAsia="en-GB"/>
        </w:rPr>
        <w:t xml:space="preserve"> of exams</w:t>
      </w:r>
      <w:r w:rsidR="00C032C8" w:rsidRPr="00C032C8">
        <w:rPr>
          <w:rFonts w:eastAsia="Times New Roman" w:cstheme="minorHAnsi"/>
          <w:sz w:val="21"/>
          <w:szCs w:val="21"/>
          <w:lang w:val="en-US" w:eastAsia="en-GB"/>
        </w:rPr>
        <w:t xml:space="preserve"> </w:t>
      </w:r>
      <w:r w:rsidR="00293735">
        <w:rPr>
          <w:rFonts w:eastAsia="Times New Roman" w:cstheme="minorHAnsi"/>
          <w:sz w:val="21"/>
          <w:szCs w:val="21"/>
          <w:lang w:val="en-US" w:eastAsia="en-GB"/>
        </w:rPr>
        <w:t>and selection test</w:t>
      </w:r>
      <w:r w:rsidR="00DF64C7">
        <w:rPr>
          <w:rFonts w:eastAsia="Times New Roman" w:cstheme="minorHAnsi"/>
          <w:sz w:val="21"/>
          <w:szCs w:val="21"/>
          <w:lang w:val="en-US" w:eastAsia="en-GB"/>
        </w:rPr>
        <w:t>s</w:t>
      </w:r>
      <w:r w:rsidR="00293735">
        <w:rPr>
          <w:rFonts w:eastAsia="Times New Roman" w:cstheme="minorHAnsi"/>
          <w:sz w:val="21"/>
          <w:szCs w:val="21"/>
          <w:lang w:val="en-US" w:eastAsia="en-GB"/>
        </w:rPr>
        <w:t xml:space="preserve"> </w:t>
      </w:r>
      <w:r w:rsidR="00C032C8" w:rsidRPr="00C032C8">
        <w:rPr>
          <w:rFonts w:eastAsia="Times New Roman" w:cstheme="minorHAnsi"/>
          <w:sz w:val="21"/>
          <w:szCs w:val="21"/>
          <w:lang w:val="en-US" w:eastAsia="en-GB"/>
        </w:rPr>
        <w:t xml:space="preserve">via Pruefster </w:t>
      </w:r>
      <w:r w:rsidRPr="00CA67A3">
        <w:rPr>
          <w:rFonts w:eastAsia="Times New Roman" w:cstheme="minorHAnsi"/>
          <w:sz w:val="21"/>
          <w:szCs w:val="21"/>
          <w:lang w:val="en-US" w:eastAsia="en-GB"/>
        </w:rPr>
        <w:t>for the following purposes:  </w:t>
      </w:r>
    </w:p>
    <w:p w14:paraId="2BE1FED8" w14:textId="77777777" w:rsidR="0060670B" w:rsidRPr="005E0696" w:rsidRDefault="0060670B" w:rsidP="00C23E7D">
      <w:pPr>
        <w:pStyle w:val="ListParagraph"/>
        <w:numPr>
          <w:ilvl w:val="0"/>
          <w:numId w:val="5"/>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To know (and verify) the identity of the (prospective) student who takes the test or exam.</w:t>
      </w:r>
    </w:p>
    <w:p w14:paraId="17FA75FE" w14:textId="77777777" w:rsidR="0060670B" w:rsidRPr="005E0696" w:rsidRDefault="0060670B" w:rsidP="00C23E7D">
      <w:pPr>
        <w:pStyle w:val="ListParagraph"/>
        <w:numPr>
          <w:ilvl w:val="0"/>
          <w:numId w:val="5"/>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To be able to detect fraud and to prevent fraud.</w:t>
      </w:r>
    </w:p>
    <w:p w14:paraId="7E8D5CB9" w14:textId="77777777" w:rsidR="0060670B" w:rsidRPr="005E0696" w:rsidRDefault="0060670B" w:rsidP="00C23E7D">
      <w:pPr>
        <w:pStyle w:val="ListParagraph"/>
        <w:numPr>
          <w:ilvl w:val="0"/>
          <w:numId w:val="5"/>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To be able to interact with the student and provide support.</w:t>
      </w:r>
    </w:p>
    <w:p w14:paraId="48B891F0" w14:textId="102B220A" w:rsidR="0060670B" w:rsidRPr="005E0696" w:rsidRDefault="0060670B" w:rsidP="00C23E7D">
      <w:pPr>
        <w:pStyle w:val="ListParagraph"/>
        <w:numPr>
          <w:ilvl w:val="0"/>
          <w:numId w:val="5"/>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lastRenderedPageBreak/>
        <w:t>To provide evidence when fraud is suspected or committed and student appeals this.</w:t>
      </w:r>
    </w:p>
    <w:p w14:paraId="4D05BAE5" w14:textId="77777777" w:rsidR="00FF1797" w:rsidRPr="005E0696" w:rsidRDefault="00FF1797" w:rsidP="00FF1797">
      <w:pPr>
        <w:pStyle w:val="ListParagraph"/>
        <w:numPr>
          <w:ilvl w:val="0"/>
          <w:numId w:val="5"/>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To minimize the study delay of students.</w:t>
      </w:r>
    </w:p>
    <w:p w14:paraId="2530284A" w14:textId="18D957B9" w:rsidR="001E246D" w:rsidRPr="005E0696" w:rsidRDefault="001E246D" w:rsidP="001E246D">
      <w:pPr>
        <w:pStyle w:val="ListParagraph"/>
        <w:numPr>
          <w:ilvl w:val="0"/>
          <w:numId w:val="5"/>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To facilitate students being monitored during their remote, online exams.</w:t>
      </w:r>
    </w:p>
    <w:p w14:paraId="43C4E3E5" w14:textId="77777777" w:rsidR="00CA67A3" w:rsidRPr="00CA67A3" w:rsidRDefault="00CA67A3" w:rsidP="00CA67A3">
      <w:pPr>
        <w:spacing w:after="0" w:line="240" w:lineRule="auto"/>
        <w:rPr>
          <w:rFonts w:eastAsia="Times New Roman" w:cstheme="minorHAnsi"/>
          <w:b/>
          <w:bCs/>
          <w:sz w:val="21"/>
          <w:szCs w:val="21"/>
          <w:lang w:val="en-US" w:eastAsia="en-GB"/>
        </w:rPr>
      </w:pPr>
    </w:p>
    <w:p w14:paraId="33BB1AC0" w14:textId="53030E04" w:rsidR="000B5768" w:rsidRDefault="00CA67A3" w:rsidP="00CA67A3">
      <w:pPr>
        <w:spacing w:after="0" w:line="240" w:lineRule="auto"/>
        <w:rPr>
          <w:rFonts w:eastAsia="Times New Roman" w:cstheme="minorHAnsi"/>
          <w:b/>
          <w:bCs/>
          <w:sz w:val="21"/>
          <w:szCs w:val="21"/>
          <w:lang w:val="en-US" w:eastAsia="en-GB"/>
        </w:rPr>
      </w:pPr>
      <w:r w:rsidRPr="00CA67A3">
        <w:rPr>
          <w:rFonts w:eastAsia="Times New Roman" w:cstheme="minorHAnsi"/>
          <w:b/>
          <w:bCs/>
          <w:sz w:val="21"/>
          <w:szCs w:val="21"/>
          <w:lang w:val="en-US" w:eastAsia="en-GB"/>
        </w:rPr>
        <w:t xml:space="preserve">5. </w:t>
      </w:r>
      <w:r w:rsidR="00404B9D">
        <w:rPr>
          <w:rFonts w:eastAsia="Times New Roman" w:cstheme="minorHAnsi"/>
          <w:b/>
          <w:bCs/>
          <w:sz w:val="21"/>
          <w:szCs w:val="21"/>
          <w:lang w:val="en-US" w:eastAsia="en-GB"/>
        </w:rPr>
        <w:t>Showing your identification card</w:t>
      </w:r>
    </w:p>
    <w:p w14:paraId="65AB97BD" w14:textId="3191CAAB" w:rsidR="00404B9D" w:rsidRDefault="00404B9D" w:rsidP="00CA67A3">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 xml:space="preserve">In Pruefster you </w:t>
      </w:r>
      <w:r w:rsidR="00CB41F3">
        <w:rPr>
          <w:rFonts w:eastAsia="Times New Roman" w:cstheme="minorHAnsi"/>
          <w:sz w:val="21"/>
          <w:szCs w:val="21"/>
          <w:lang w:val="en-US" w:eastAsia="en-GB"/>
        </w:rPr>
        <w:t>can</w:t>
      </w:r>
      <w:r w:rsidR="00F91609">
        <w:rPr>
          <w:rFonts w:eastAsia="Times New Roman" w:cstheme="minorHAnsi"/>
          <w:sz w:val="21"/>
          <w:szCs w:val="21"/>
          <w:lang w:val="en-US" w:eastAsia="en-GB"/>
        </w:rPr>
        <w:t xml:space="preserve"> </w:t>
      </w:r>
      <w:r>
        <w:rPr>
          <w:rFonts w:eastAsia="Times New Roman" w:cstheme="minorHAnsi"/>
          <w:sz w:val="21"/>
          <w:szCs w:val="21"/>
          <w:lang w:val="en-US" w:eastAsia="en-GB"/>
        </w:rPr>
        <w:t xml:space="preserve">be </w:t>
      </w:r>
      <w:r w:rsidR="00AA31D3">
        <w:rPr>
          <w:rFonts w:eastAsia="Times New Roman" w:cstheme="minorHAnsi"/>
          <w:sz w:val="21"/>
          <w:szCs w:val="21"/>
          <w:lang w:val="en-US" w:eastAsia="en-GB"/>
        </w:rPr>
        <w:t>asked</w:t>
      </w:r>
      <w:r>
        <w:rPr>
          <w:rFonts w:eastAsia="Times New Roman" w:cstheme="minorHAnsi"/>
          <w:sz w:val="21"/>
          <w:szCs w:val="21"/>
          <w:lang w:val="en-US" w:eastAsia="en-GB"/>
        </w:rPr>
        <w:t xml:space="preserve"> to identify yourself</w:t>
      </w:r>
      <w:r w:rsidR="00AA31D3">
        <w:rPr>
          <w:rFonts w:eastAsia="Times New Roman" w:cstheme="minorHAnsi"/>
          <w:sz w:val="21"/>
          <w:szCs w:val="21"/>
          <w:lang w:val="en-US" w:eastAsia="en-GB"/>
        </w:rPr>
        <w:t xml:space="preserve"> by showing either your </w:t>
      </w:r>
      <w:r w:rsidR="00F91609">
        <w:rPr>
          <w:rFonts w:eastAsia="Times New Roman" w:cstheme="minorHAnsi"/>
          <w:sz w:val="21"/>
          <w:szCs w:val="21"/>
          <w:lang w:val="en-US" w:eastAsia="en-GB"/>
        </w:rPr>
        <w:t xml:space="preserve">TU/e campus card or </w:t>
      </w:r>
      <w:r w:rsidR="00AA31D3">
        <w:rPr>
          <w:rFonts w:eastAsia="Times New Roman" w:cstheme="minorHAnsi"/>
          <w:sz w:val="21"/>
          <w:szCs w:val="21"/>
          <w:lang w:val="en-US" w:eastAsia="en-GB"/>
        </w:rPr>
        <w:t>y</w:t>
      </w:r>
      <w:r w:rsidR="00F91609">
        <w:rPr>
          <w:rFonts w:eastAsia="Times New Roman" w:cstheme="minorHAnsi"/>
          <w:sz w:val="21"/>
          <w:szCs w:val="21"/>
          <w:lang w:val="en-US" w:eastAsia="en-GB"/>
        </w:rPr>
        <w:t xml:space="preserve">our </w:t>
      </w:r>
      <w:r w:rsidR="003342EE">
        <w:rPr>
          <w:rFonts w:eastAsia="Times New Roman" w:cstheme="minorHAnsi"/>
          <w:sz w:val="21"/>
          <w:szCs w:val="21"/>
          <w:lang w:val="en-US" w:eastAsia="en-GB"/>
        </w:rPr>
        <w:t xml:space="preserve">national </w:t>
      </w:r>
      <w:r w:rsidR="00F91609">
        <w:rPr>
          <w:rFonts w:eastAsia="Times New Roman" w:cstheme="minorHAnsi"/>
          <w:sz w:val="21"/>
          <w:szCs w:val="21"/>
          <w:lang w:val="en-US" w:eastAsia="en-GB"/>
        </w:rPr>
        <w:t xml:space="preserve">identity </w:t>
      </w:r>
      <w:r w:rsidR="00DE3210">
        <w:rPr>
          <w:rFonts w:eastAsia="Times New Roman" w:cstheme="minorHAnsi"/>
          <w:sz w:val="21"/>
          <w:szCs w:val="21"/>
          <w:lang w:val="en-US" w:eastAsia="en-GB"/>
        </w:rPr>
        <w:t>document (</w:t>
      </w:r>
      <w:r w:rsidR="007822CF">
        <w:rPr>
          <w:rFonts w:eastAsia="Times New Roman" w:cstheme="minorHAnsi"/>
          <w:sz w:val="21"/>
          <w:szCs w:val="21"/>
          <w:lang w:val="en-US" w:eastAsia="en-GB"/>
        </w:rPr>
        <w:t>such as an</w:t>
      </w:r>
      <w:r w:rsidR="00AA31D3">
        <w:rPr>
          <w:rFonts w:eastAsia="Times New Roman" w:cstheme="minorHAnsi"/>
          <w:sz w:val="21"/>
          <w:szCs w:val="21"/>
          <w:lang w:val="en-US" w:eastAsia="en-GB"/>
        </w:rPr>
        <w:t xml:space="preserve"> </w:t>
      </w:r>
      <w:r w:rsidR="00DE3210">
        <w:rPr>
          <w:rFonts w:eastAsia="Times New Roman" w:cstheme="minorHAnsi"/>
          <w:sz w:val="21"/>
          <w:szCs w:val="21"/>
          <w:lang w:val="en-US" w:eastAsia="en-GB"/>
        </w:rPr>
        <w:t>ID</w:t>
      </w:r>
      <w:r w:rsidR="003342EE">
        <w:rPr>
          <w:rFonts w:eastAsia="Times New Roman" w:cstheme="minorHAnsi"/>
          <w:sz w:val="21"/>
          <w:szCs w:val="21"/>
          <w:lang w:val="en-US" w:eastAsia="en-GB"/>
        </w:rPr>
        <w:t xml:space="preserve"> </w:t>
      </w:r>
      <w:r w:rsidR="00DE3210">
        <w:rPr>
          <w:rFonts w:eastAsia="Times New Roman" w:cstheme="minorHAnsi"/>
          <w:sz w:val="21"/>
          <w:szCs w:val="21"/>
          <w:lang w:val="en-US" w:eastAsia="en-GB"/>
        </w:rPr>
        <w:t>card or passport)</w:t>
      </w:r>
      <w:r w:rsidR="00067137">
        <w:rPr>
          <w:rFonts w:eastAsia="Times New Roman" w:cstheme="minorHAnsi"/>
          <w:sz w:val="21"/>
          <w:szCs w:val="21"/>
          <w:lang w:val="en-US" w:eastAsia="en-GB"/>
        </w:rPr>
        <w:t xml:space="preserve"> to the camera</w:t>
      </w:r>
      <w:r w:rsidR="00F91609">
        <w:rPr>
          <w:rFonts w:eastAsia="Times New Roman" w:cstheme="minorHAnsi"/>
          <w:sz w:val="21"/>
          <w:szCs w:val="21"/>
          <w:lang w:val="en-US" w:eastAsia="en-GB"/>
        </w:rPr>
        <w:t xml:space="preserve">. </w:t>
      </w:r>
      <w:r w:rsidR="00876821">
        <w:rPr>
          <w:rFonts w:eastAsia="Times New Roman" w:cstheme="minorHAnsi"/>
          <w:sz w:val="21"/>
          <w:szCs w:val="21"/>
          <w:lang w:val="en-US" w:eastAsia="en-GB"/>
        </w:rPr>
        <w:t>A</w:t>
      </w:r>
      <w:r w:rsidR="00F91609">
        <w:rPr>
          <w:rFonts w:eastAsia="Times New Roman" w:cstheme="minorHAnsi"/>
          <w:sz w:val="21"/>
          <w:szCs w:val="21"/>
          <w:lang w:val="en-US" w:eastAsia="en-GB"/>
        </w:rPr>
        <w:t xml:space="preserve"> </w:t>
      </w:r>
      <w:r w:rsidR="003342EE">
        <w:rPr>
          <w:rFonts w:eastAsia="Times New Roman" w:cstheme="minorHAnsi"/>
          <w:sz w:val="21"/>
          <w:szCs w:val="21"/>
          <w:lang w:val="en-US" w:eastAsia="en-GB"/>
        </w:rPr>
        <w:t xml:space="preserve">photo of your ID might be taken to confirm your identity. </w:t>
      </w:r>
      <w:r w:rsidR="00F91609">
        <w:rPr>
          <w:rFonts w:eastAsia="Times New Roman" w:cstheme="minorHAnsi"/>
          <w:sz w:val="21"/>
          <w:szCs w:val="21"/>
          <w:lang w:val="en-US" w:eastAsia="en-GB"/>
        </w:rPr>
        <w:t>It is importan</w:t>
      </w:r>
      <w:r w:rsidR="00F30DE4">
        <w:rPr>
          <w:rFonts w:eastAsia="Times New Roman" w:cstheme="minorHAnsi"/>
          <w:sz w:val="21"/>
          <w:szCs w:val="21"/>
          <w:lang w:val="en-US" w:eastAsia="en-GB"/>
        </w:rPr>
        <w:t xml:space="preserve">t </w:t>
      </w:r>
      <w:r w:rsidR="00F91609">
        <w:rPr>
          <w:rFonts w:eastAsia="Times New Roman" w:cstheme="minorHAnsi"/>
          <w:sz w:val="21"/>
          <w:szCs w:val="21"/>
          <w:lang w:val="en-US" w:eastAsia="en-GB"/>
        </w:rPr>
        <w:t xml:space="preserve">that </w:t>
      </w:r>
      <w:r w:rsidR="00F30DE4">
        <w:rPr>
          <w:rFonts w:eastAsia="Times New Roman" w:cstheme="minorHAnsi"/>
          <w:sz w:val="21"/>
          <w:szCs w:val="21"/>
          <w:lang w:val="en-US" w:eastAsia="en-GB"/>
        </w:rPr>
        <w:t xml:space="preserve">your </w:t>
      </w:r>
      <w:r w:rsidR="00F43BD7">
        <w:rPr>
          <w:rFonts w:eastAsia="Times New Roman" w:cstheme="minorHAnsi"/>
          <w:sz w:val="21"/>
          <w:szCs w:val="21"/>
          <w:lang w:val="en-US" w:eastAsia="en-GB"/>
        </w:rPr>
        <w:t>national</w:t>
      </w:r>
      <w:r w:rsidR="00F43BD7" w:rsidRPr="005E0696">
        <w:rPr>
          <w:rFonts w:eastAsia="Times New Roman" w:cstheme="minorHAnsi"/>
          <w:sz w:val="21"/>
          <w:szCs w:val="21"/>
          <w:lang w:val="en-US" w:eastAsia="en-GB"/>
        </w:rPr>
        <w:t xml:space="preserve"> identification number</w:t>
      </w:r>
      <w:r w:rsidR="00F43BD7">
        <w:rPr>
          <w:rFonts w:eastAsia="Times New Roman" w:cstheme="minorHAnsi"/>
          <w:sz w:val="21"/>
          <w:szCs w:val="21"/>
          <w:lang w:val="en-US" w:eastAsia="en-GB"/>
        </w:rPr>
        <w:t xml:space="preserve"> </w:t>
      </w:r>
      <w:r w:rsidR="00304280">
        <w:rPr>
          <w:rFonts w:eastAsia="Times New Roman" w:cstheme="minorHAnsi"/>
          <w:sz w:val="21"/>
          <w:szCs w:val="21"/>
          <w:lang w:val="en-US" w:eastAsia="en-GB"/>
        </w:rPr>
        <w:t>(</w:t>
      </w:r>
      <w:r w:rsidR="00F30DE4">
        <w:rPr>
          <w:rFonts w:eastAsia="Times New Roman" w:cstheme="minorHAnsi"/>
          <w:sz w:val="21"/>
          <w:szCs w:val="21"/>
          <w:lang w:val="en-US" w:eastAsia="en-GB"/>
        </w:rPr>
        <w:t xml:space="preserve">for example, </w:t>
      </w:r>
      <w:r w:rsidR="00304280">
        <w:rPr>
          <w:rFonts w:eastAsia="Times New Roman" w:cstheme="minorHAnsi"/>
          <w:sz w:val="21"/>
          <w:szCs w:val="21"/>
          <w:lang w:val="en-US" w:eastAsia="en-GB"/>
        </w:rPr>
        <w:t xml:space="preserve">BSN) </w:t>
      </w:r>
      <w:r w:rsidR="00D6459E">
        <w:rPr>
          <w:rFonts w:eastAsia="Times New Roman" w:cstheme="minorHAnsi"/>
          <w:sz w:val="21"/>
          <w:szCs w:val="21"/>
          <w:lang w:val="en-US" w:eastAsia="en-GB"/>
        </w:rPr>
        <w:t>is</w:t>
      </w:r>
      <w:r w:rsidR="0073362A">
        <w:rPr>
          <w:rFonts w:eastAsia="Times New Roman" w:cstheme="minorHAnsi"/>
          <w:sz w:val="21"/>
          <w:szCs w:val="21"/>
          <w:lang w:val="en-US" w:eastAsia="en-GB"/>
        </w:rPr>
        <w:t xml:space="preserve"> </w:t>
      </w:r>
      <w:r w:rsidR="00F30DE4">
        <w:rPr>
          <w:rFonts w:eastAsia="Times New Roman" w:cstheme="minorHAnsi"/>
          <w:sz w:val="21"/>
          <w:szCs w:val="21"/>
          <w:lang w:val="en-US" w:eastAsia="en-GB"/>
        </w:rPr>
        <w:t xml:space="preserve">not </w:t>
      </w:r>
      <w:r w:rsidR="00F91609">
        <w:rPr>
          <w:rFonts w:eastAsia="Times New Roman" w:cstheme="minorHAnsi"/>
          <w:sz w:val="21"/>
          <w:szCs w:val="21"/>
          <w:lang w:val="en-US" w:eastAsia="en-GB"/>
        </w:rPr>
        <w:t>visible in the</w:t>
      </w:r>
      <w:r w:rsidR="00876821">
        <w:rPr>
          <w:rFonts w:eastAsia="Times New Roman" w:cstheme="minorHAnsi"/>
          <w:sz w:val="21"/>
          <w:szCs w:val="21"/>
          <w:lang w:val="en-US" w:eastAsia="en-GB"/>
        </w:rPr>
        <w:t xml:space="preserve"> </w:t>
      </w:r>
      <w:r w:rsidR="00F30DE4">
        <w:rPr>
          <w:rFonts w:eastAsia="Times New Roman" w:cstheme="minorHAnsi"/>
          <w:sz w:val="21"/>
          <w:szCs w:val="21"/>
          <w:lang w:val="en-US" w:eastAsia="en-GB"/>
        </w:rPr>
        <w:t>photo</w:t>
      </w:r>
      <w:r w:rsidR="00876821">
        <w:rPr>
          <w:rFonts w:eastAsia="Times New Roman" w:cstheme="minorHAnsi"/>
          <w:sz w:val="21"/>
          <w:szCs w:val="21"/>
          <w:lang w:val="en-US" w:eastAsia="en-GB"/>
        </w:rPr>
        <w:t xml:space="preserve">. </w:t>
      </w:r>
      <w:r w:rsidR="00876821" w:rsidRPr="005E0696">
        <w:rPr>
          <w:rFonts w:eastAsia="Times New Roman" w:cstheme="minorHAnsi"/>
          <w:i/>
          <w:iCs/>
          <w:sz w:val="21"/>
          <w:szCs w:val="21"/>
          <w:u w:val="single"/>
          <w:lang w:val="en-US" w:eastAsia="en-GB"/>
        </w:rPr>
        <w:t>Please cover</w:t>
      </w:r>
      <w:r w:rsidR="007822CF">
        <w:rPr>
          <w:rFonts w:eastAsia="Times New Roman" w:cstheme="minorHAnsi"/>
          <w:i/>
          <w:iCs/>
          <w:sz w:val="21"/>
          <w:szCs w:val="21"/>
          <w:u w:val="single"/>
          <w:lang w:val="en-US" w:eastAsia="en-GB"/>
        </w:rPr>
        <w:t xml:space="preserve"> up</w:t>
      </w:r>
      <w:r w:rsidR="00876821" w:rsidRPr="005E0696">
        <w:rPr>
          <w:rFonts w:eastAsia="Times New Roman" w:cstheme="minorHAnsi"/>
          <w:i/>
          <w:iCs/>
          <w:sz w:val="21"/>
          <w:szCs w:val="21"/>
          <w:u w:val="single"/>
          <w:lang w:val="en-US" w:eastAsia="en-GB"/>
        </w:rPr>
        <w:t xml:space="preserve"> </w:t>
      </w:r>
      <w:r w:rsidR="00F30DE4" w:rsidRPr="005E0696">
        <w:rPr>
          <w:rFonts w:eastAsia="Times New Roman" w:cstheme="minorHAnsi"/>
          <w:i/>
          <w:iCs/>
          <w:sz w:val="21"/>
          <w:szCs w:val="21"/>
          <w:u w:val="single"/>
          <w:lang w:val="en-US" w:eastAsia="en-GB"/>
        </w:rPr>
        <w:t xml:space="preserve">the </w:t>
      </w:r>
      <w:r w:rsidR="00304280" w:rsidRPr="005E0696">
        <w:rPr>
          <w:rFonts w:eastAsia="Times New Roman" w:cstheme="minorHAnsi"/>
          <w:i/>
          <w:iCs/>
          <w:sz w:val="21"/>
          <w:szCs w:val="21"/>
          <w:u w:val="single"/>
          <w:lang w:val="en-US" w:eastAsia="en-GB"/>
        </w:rPr>
        <w:t xml:space="preserve">national </w:t>
      </w:r>
      <w:r w:rsidR="00172E3C" w:rsidRPr="005E0696">
        <w:rPr>
          <w:rFonts w:eastAsia="Times New Roman" w:cstheme="minorHAnsi"/>
          <w:i/>
          <w:iCs/>
          <w:sz w:val="21"/>
          <w:szCs w:val="21"/>
          <w:u w:val="single"/>
          <w:lang w:val="en-US" w:eastAsia="en-GB"/>
        </w:rPr>
        <w:t>identification number</w:t>
      </w:r>
      <w:r w:rsidR="00BC7A80" w:rsidRPr="005E0696">
        <w:rPr>
          <w:rFonts w:eastAsia="Times New Roman" w:cstheme="minorHAnsi"/>
          <w:i/>
          <w:iCs/>
          <w:sz w:val="21"/>
          <w:szCs w:val="21"/>
          <w:u w:val="single"/>
          <w:lang w:val="en-US" w:eastAsia="en-GB"/>
        </w:rPr>
        <w:t xml:space="preserve"> on your ID card or passport </w:t>
      </w:r>
      <w:r w:rsidR="00876821" w:rsidRPr="005E0696">
        <w:rPr>
          <w:rFonts w:eastAsia="Times New Roman" w:cstheme="minorHAnsi"/>
          <w:i/>
          <w:iCs/>
          <w:sz w:val="21"/>
          <w:szCs w:val="21"/>
          <w:u w:val="single"/>
          <w:lang w:val="en-US" w:eastAsia="en-GB"/>
        </w:rPr>
        <w:t xml:space="preserve">when showing </w:t>
      </w:r>
      <w:r w:rsidR="00BC7A80" w:rsidRPr="005E0696">
        <w:rPr>
          <w:rFonts w:eastAsia="Times New Roman" w:cstheme="minorHAnsi"/>
          <w:i/>
          <w:iCs/>
          <w:sz w:val="21"/>
          <w:szCs w:val="21"/>
          <w:u w:val="single"/>
          <w:lang w:val="en-US" w:eastAsia="en-GB"/>
        </w:rPr>
        <w:t>it</w:t>
      </w:r>
      <w:r w:rsidR="00876821" w:rsidRPr="005E0696">
        <w:rPr>
          <w:rFonts w:eastAsia="Times New Roman" w:cstheme="minorHAnsi"/>
          <w:i/>
          <w:iCs/>
          <w:sz w:val="21"/>
          <w:szCs w:val="21"/>
          <w:u w:val="single"/>
          <w:lang w:val="en-US" w:eastAsia="en-GB"/>
        </w:rPr>
        <w:t xml:space="preserve"> to the camera</w:t>
      </w:r>
      <w:r w:rsidR="00876821">
        <w:rPr>
          <w:rFonts w:eastAsia="Times New Roman" w:cstheme="minorHAnsi"/>
          <w:sz w:val="21"/>
          <w:szCs w:val="21"/>
          <w:lang w:val="en-US" w:eastAsia="en-GB"/>
        </w:rPr>
        <w:t>.</w:t>
      </w:r>
      <w:r w:rsidR="0073362A">
        <w:rPr>
          <w:rFonts w:eastAsia="Times New Roman" w:cstheme="minorHAnsi"/>
          <w:sz w:val="21"/>
          <w:szCs w:val="21"/>
          <w:lang w:val="en-US" w:eastAsia="en-GB"/>
        </w:rPr>
        <w:t xml:space="preserve"> </w:t>
      </w:r>
    </w:p>
    <w:p w14:paraId="12CFA136" w14:textId="77777777" w:rsidR="00AA31D3" w:rsidRDefault="00AA31D3" w:rsidP="00CA67A3">
      <w:pPr>
        <w:spacing w:after="0" w:line="240" w:lineRule="auto"/>
        <w:rPr>
          <w:rFonts w:eastAsia="Times New Roman" w:cstheme="minorHAnsi"/>
          <w:sz w:val="21"/>
          <w:szCs w:val="21"/>
          <w:lang w:val="en-US" w:eastAsia="en-GB"/>
        </w:rPr>
      </w:pPr>
    </w:p>
    <w:p w14:paraId="778D84F3" w14:textId="77777777" w:rsidR="000B5768" w:rsidRDefault="000B5768" w:rsidP="00CA67A3">
      <w:pPr>
        <w:spacing w:after="0" w:line="240" w:lineRule="auto"/>
        <w:rPr>
          <w:rFonts w:eastAsia="Times New Roman" w:cstheme="minorHAnsi"/>
          <w:b/>
          <w:bCs/>
          <w:sz w:val="21"/>
          <w:szCs w:val="21"/>
          <w:lang w:val="en-US" w:eastAsia="en-GB"/>
        </w:rPr>
      </w:pPr>
    </w:p>
    <w:p w14:paraId="7367ADDE" w14:textId="54300C97" w:rsidR="00CA67A3" w:rsidRPr="00CA67A3" w:rsidRDefault="000B5768" w:rsidP="00CA67A3">
      <w:pPr>
        <w:spacing w:after="0" w:line="240" w:lineRule="auto"/>
        <w:rPr>
          <w:rFonts w:eastAsia="Times New Roman" w:cstheme="minorHAnsi"/>
          <w:sz w:val="21"/>
          <w:szCs w:val="21"/>
          <w:lang w:val="en-US" w:eastAsia="en-GB"/>
        </w:rPr>
      </w:pPr>
      <w:r>
        <w:rPr>
          <w:rFonts w:eastAsia="Times New Roman" w:cstheme="minorHAnsi"/>
          <w:b/>
          <w:bCs/>
          <w:sz w:val="21"/>
          <w:szCs w:val="21"/>
          <w:lang w:val="en-US" w:eastAsia="en-GB"/>
        </w:rPr>
        <w:t xml:space="preserve">6. </w:t>
      </w:r>
      <w:r w:rsidR="00CA67A3" w:rsidRPr="00CA67A3">
        <w:rPr>
          <w:rFonts w:eastAsia="Times New Roman" w:cstheme="minorHAnsi"/>
          <w:b/>
          <w:bCs/>
          <w:sz w:val="21"/>
          <w:szCs w:val="21"/>
          <w:lang w:val="en-US" w:eastAsia="en-GB"/>
        </w:rPr>
        <w:t xml:space="preserve">What is the basis for processing your personal data? </w:t>
      </w:r>
      <w:r w:rsidR="00CA67A3" w:rsidRPr="00CA67A3">
        <w:rPr>
          <w:rFonts w:eastAsia="Times New Roman" w:cstheme="minorHAnsi"/>
          <w:sz w:val="21"/>
          <w:szCs w:val="21"/>
          <w:lang w:val="en-US" w:eastAsia="en-GB"/>
        </w:rPr>
        <w:t> </w:t>
      </w:r>
    </w:p>
    <w:p w14:paraId="6B860A24" w14:textId="77777777" w:rsidR="00CA67A3" w:rsidRPr="00CA67A3" w:rsidRDefault="00CA67A3" w:rsidP="00CA67A3">
      <w:pPr>
        <w:spacing w:after="0" w:line="240" w:lineRule="auto"/>
        <w:rPr>
          <w:rFonts w:eastAsia="Times New Roman" w:cstheme="minorHAnsi"/>
          <w:sz w:val="21"/>
          <w:szCs w:val="21"/>
          <w:lang w:val="en-US" w:eastAsia="en-GB"/>
        </w:rPr>
      </w:pPr>
    </w:p>
    <w:p w14:paraId="104007E2" w14:textId="43880BE0" w:rsidR="00CA67A3" w:rsidRPr="005E0696"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xml:space="preserve">To be permitted to process your personal data, the processing must be based on one of the legal grounds of the GDPR. In the case </w:t>
      </w:r>
      <w:r w:rsidR="00C23E7D">
        <w:rPr>
          <w:rFonts w:eastAsia="Times New Roman" w:cstheme="minorHAnsi"/>
          <w:sz w:val="21"/>
          <w:szCs w:val="21"/>
          <w:lang w:val="en-US" w:eastAsia="en-GB"/>
        </w:rPr>
        <w:t xml:space="preserve">of </w:t>
      </w:r>
      <w:r w:rsidR="00FF1797">
        <w:rPr>
          <w:rFonts w:eastAsia="Times New Roman" w:cstheme="minorHAnsi"/>
          <w:sz w:val="21"/>
          <w:szCs w:val="21"/>
          <w:lang w:val="en-US" w:eastAsia="en-GB"/>
        </w:rPr>
        <w:t xml:space="preserve">online proctoring of </w:t>
      </w:r>
      <w:r w:rsidR="0050267D">
        <w:rPr>
          <w:rFonts w:eastAsia="Times New Roman" w:cstheme="minorHAnsi"/>
          <w:sz w:val="21"/>
          <w:szCs w:val="21"/>
          <w:lang w:val="en-US" w:eastAsia="en-GB"/>
        </w:rPr>
        <w:t xml:space="preserve">examinations and </w:t>
      </w:r>
      <w:r w:rsidR="00FF1797">
        <w:rPr>
          <w:rFonts w:eastAsia="Times New Roman" w:cstheme="minorHAnsi"/>
          <w:sz w:val="21"/>
          <w:szCs w:val="21"/>
          <w:lang w:val="en-US" w:eastAsia="en-GB"/>
        </w:rPr>
        <w:t xml:space="preserve">exams and selection test, </w:t>
      </w:r>
      <w:r w:rsidR="00C23E7D">
        <w:rPr>
          <w:rFonts w:eastAsia="Times New Roman" w:cstheme="minorHAnsi"/>
          <w:sz w:val="21"/>
          <w:szCs w:val="21"/>
          <w:lang w:val="en-US" w:eastAsia="en-GB"/>
        </w:rPr>
        <w:t>TU/</w:t>
      </w:r>
      <w:r w:rsidR="00FF1797">
        <w:rPr>
          <w:rFonts w:eastAsia="Times New Roman" w:cstheme="minorHAnsi"/>
          <w:sz w:val="21"/>
          <w:szCs w:val="21"/>
          <w:lang w:val="en-US" w:eastAsia="en-GB"/>
        </w:rPr>
        <w:t>e has</w:t>
      </w:r>
      <w:r w:rsidRPr="00CA67A3">
        <w:rPr>
          <w:rFonts w:eastAsia="Times New Roman" w:cstheme="minorHAnsi"/>
          <w:sz w:val="21"/>
          <w:szCs w:val="21"/>
          <w:lang w:val="en-US" w:eastAsia="en-GB"/>
        </w:rPr>
        <w:t xml:space="preserve"> </w:t>
      </w:r>
      <w:r w:rsidR="00C23E7D" w:rsidRPr="00C23E7D">
        <w:rPr>
          <w:rFonts w:eastAsia="Times New Roman" w:cstheme="minorHAnsi"/>
          <w:sz w:val="21"/>
          <w:szCs w:val="21"/>
          <w:lang w:val="en-US" w:eastAsia="en-GB"/>
        </w:rPr>
        <w:t>a task of public interest</w:t>
      </w:r>
      <w:r w:rsidR="00C23E7D">
        <w:rPr>
          <w:rFonts w:eastAsia="Times New Roman" w:cstheme="minorHAnsi"/>
          <w:sz w:val="21"/>
          <w:szCs w:val="21"/>
          <w:lang w:val="en-US" w:eastAsia="en-GB"/>
        </w:rPr>
        <w:t xml:space="preserve"> </w:t>
      </w:r>
      <w:r w:rsidRPr="00CA67A3">
        <w:rPr>
          <w:rFonts w:eastAsia="Times New Roman" w:cstheme="minorHAnsi"/>
          <w:sz w:val="21"/>
          <w:szCs w:val="21"/>
          <w:lang w:val="en-US" w:eastAsia="en-GB"/>
        </w:rPr>
        <w:t>for the above-mentioned purpose</w:t>
      </w:r>
      <w:r w:rsidR="00C23E7D">
        <w:rPr>
          <w:rFonts w:eastAsia="Times New Roman" w:cstheme="minorHAnsi"/>
          <w:sz w:val="21"/>
          <w:szCs w:val="21"/>
          <w:lang w:val="en-US" w:eastAsia="en-GB"/>
        </w:rPr>
        <w:t xml:space="preserve">s. </w:t>
      </w:r>
      <w:r w:rsidR="00C23E7D" w:rsidRPr="00C23E7D">
        <w:rPr>
          <w:rFonts w:eastAsia="Times New Roman" w:cstheme="minorHAnsi"/>
          <w:sz w:val="21"/>
          <w:szCs w:val="21"/>
          <w:lang w:val="en-US" w:eastAsia="en-GB"/>
        </w:rPr>
        <w:t xml:space="preserve">The public task assigned to the TU/e is to provide education, take exams and issue diplomas, while guaranteeing the quality of that education and of the diplomas awarded. As part of this public task, it is necessary to process </w:t>
      </w:r>
      <w:r w:rsidR="001E246D">
        <w:rPr>
          <w:rFonts w:eastAsia="Times New Roman" w:cstheme="minorHAnsi"/>
          <w:sz w:val="21"/>
          <w:szCs w:val="21"/>
          <w:lang w:val="en-US" w:eastAsia="en-GB"/>
        </w:rPr>
        <w:t>your</w:t>
      </w:r>
      <w:r w:rsidR="001E246D" w:rsidRPr="00C23E7D">
        <w:rPr>
          <w:rFonts w:eastAsia="Times New Roman" w:cstheme="minorHAnsi"/>
          <w:sz w:val="21"/>
          <w:szCs w:val="21"/>
          <w:lang w:val="en-US" w:eastAsia="en-GB"/>
        </w:rPr>
        <w:t xml:space="preserve"> </w:t>
      </w:r>
      <w:r w:rsidR="00C23E7D" w:rsidRPr="00C23E7D">
        <w:rPr>
          <w:rFonts w:eastAsia="Times New Roman" w:cstheme="minorHAnsi"/>
          <w:sz w:val="21"/>
          <w:szCs w:val="21"/>
          <w:lang w:val="en-US" w:eastAsia="en-GB"/>
        </w:rPr>
        <w:t>personal data</w:t>
      </w:r>
      <w:r w:rsidR="001E246D">
        <w:rPr>
          <w:rFonts w:eastAsia="Times New Roman" w:cstheme="minorHAnsi"/>
          <w:sz w:val="21"/>
          <w:szCs w:val="21"/>
          <w:lang w:val="en-US" w:eastAsia="en-GB"/>
        </w:rPr>
        <w:t xml:space="preserve"> as described above</w:t>
      </w:r>
      <w:r w:rsidR="00C23E7D" w:rsidRPr="00C23E7D">
        <w:rPr>
          <w:rFonts w:eastAsia="Times New Roman" w:cstheme="minorHAnsi"/>
          <w:sz w:val="21"/>
          <w:szCs w:val="21"/>
          <w:lang w:val="en-US" w:eastAsia="en-GB"/>
        </w:rPr>
        <w:t>.</w:t>
      </w:r>
    </w:p>
    <w:p w14:paraId="037B25DF" w14:textId="77777777" w:rsidR="00CA67A3" w:rsidRPr="00CA67A3" w:rsidRDefault="00CA67A3" w:rsidP="00CA67A3">
      <w:pPr>
        <w:spacing w:after="0" w:line="240" w:lineRule="auto"/>
        <w:rPr>
          <w:rFonts w:eastAsia="Times New Roman" w:cstheme="minorHAnsi"/>
          <w:b/>
          <w:bCs/>
          <w:sz w:val="21"/>
          <w:szCs w:val="21"/>
          <w:lang w:val="en-US" w:eastAsia="en-GB"/>
        </w:rPr>
      </w:pPr>
    </w:p>
    <w:p w14:paraId="26689B67" w14:textId="39580E12" w:rsidR="00CA67A3" w:rsidRPr="00CA67A3" w:rsidRDefault="000B5768" w:rsidP="00CA67A3">
      <w:pPr>
        <w:spacing w:after="0" w:line="240" w:lineRule="auto"/>
        <w:rPr>
          <w:rFonts w:eastAsia="Times New Roman" w:cstheme="minorHAnsi"/>
          <w:sz w:val="21"/>
          <w:szCs w:val="21"/>
          <w:lang w:val="en-US" w:eastAsia="en-GB"/>
        </w:rPr>
      </w:pPr>
      <w:r>
        <w:rPr>
          <w:rFonts w:eastAsia="Times New Roman" w:cstheme="minorHAnsi"/>
          <w:b/>
          <w:bCs/>
          <w:sz w:val="21"/>
          <w:szCs w:val="21"/>
          <w:lang w:val="en-US" w:eastAsia="en-GB"/>
        </w:rPr>
        <w:t>7</w:t>
      </w:r>
      <w:r w:rsidR="00CA67A3" w:rsidRPr="00CA67A3">
        <w:rPr>
          <w:rFonts w:eastAsia="Times New Roman" w:cstheme="minorHAnsi"/>
          <w:b/>
          <w:bCs/>
          <w:sz w:val="21"/>
          <w:szCs w:val="21"/>
          <w:lang w:val="en-US" w:eastAsia="en-GB"/>
        </w:rPr>
        <w:t>. Who will have access to your personal data?  </w:t>
      </w:r>
      <w:r w:rsidR="00CA67A3" w:rsidRPr="00CA67A3">
        <w:rPr>
          <w:rFonts w:eastAsia="Times New Roman" w:cstheme="minorHAnsi"/>
          <w:sz w:val="21"/>
          <w:szCs w:val="21"/>
          <w:lang w:val="en-US" w:eastAsia="en-GB"/>
        </w:rPr>
        <w:t>  </w:t>
      </w:r>
    </w:p>
    <w:p w14:paraId="161E8B86" w14:textId="77777777" w:rsidR="00CA67A3" w:rsidRPr="00CA67A3" w:rsidRDefault="00CA67A3" w:rsidP="00CA67A3">
      <w:pPr>
        <w:spacing w:after="0" w:line="240" w:lineRule="auto"/>
        <w:rPr>
          <w:rFonts w:eastAsia="Times New Roman" w:cstheme="minorHAnsi"/>
          <w:sz w:val="21"/>
          <w:szCs w:val="21"/>
          <w:lang w:val="en-US" w:eastAsia="en-GB"/>
        </w:rPr>
      </w:pPr>
    </w:p>
    <w:p w14:paraId="2CDB43A3" w14:textId="02209CC3" w:rsidR="00CA67A3" w:rsidRPr="00CA67A3" w:rsidRDefault="000B5768" w:rsidP="00CA67A3">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7</w:t>
      </w:r>
      <w:r w:rsidR="00CA67A3" w:rsidRPr="00CA67A3">
        <w:rPr>
          <w:rFonts w:eastAsia="Times New Roman" w:cstheme="minorHAnsi"/>
          <w:sz w:val="21"/>
          <w:szCs w:val="21"/>
          <w:lang w:val="en-US" w:eastAsia="en-GB"/>
        </w:rPr>
        <w:t xml:space="preserve">.1 Access to your personal data within the </w:t>
      </w:r>
      <w:r w:rsidR="000412C4">
        <w:rPr>
          <w:rFonts w:eastAsia="Times New Roman" w:cstheme="minorHAnsi"/>
          <w:sz w:val="21"/>
          <w:szCs w:val="21"/>
          <w:lang w:val="en-US" w:eastAsia="en-GB"/>
        </w:rPr>
        <w:t>TU/e</w:t>
      </w:r>
    </w:p>
    <w:p w14:paraId="72BE8147" w14:textId="77777777" w:rsidR="00CA67A3" w:rsidRPr="00CA67A3" w:rsidRDefault="00CA67A3" w:rsidP="00CA67A3">
      <w:pPr>
        <w:spacing w:after="0" w:line="240" w:lineRule="auto"/>
        <w:rPr>
          <w:rFonts w:eastAsia="Times New Roman" w:cstheme="minorHAnsi"/>
          <w:sz w:val="21"/>
          <w:szCs w:val="21"/>
          <w:lang w:val="en-US" w:eastAsia="en-GB"/>
        </w:rPr>
      </w:pPr>
    </w:p>
    <w:p w14:paraId="1172826C" w14:textId="716277DB" w:rsidR="00CA67A3" w:rsidRPr="00CA67A3" w:rsidRDefault="001E246D" w:rsidP="48972D03">
      <w:pPr>
        <w:spacing w:after="0" w:line="240" w:lineRule="auto"/>
        <w:rPr>
          <w:rFonts w:eastAsia="Times New Roman"/>
          <w:sz w:val="21"/>
          <w:szCs w:val="21"/>
          <w:lang w:val="en-US" w:eastAsia="en-GB"/>
        </w:rPr>
      </w:pPr>
      <w:r w:rsidRPr="0EF64DA7">
        <w:rPr>
          <w:rFonts w:eastAsia="Times New Roman"/>
          <w:sz w:val="21"/>
          <w:szCs w:val="21"/>
          <w:lang w:val="en-US" w:eastAsia="en-GB"/>
        </w:rPr>
        <w:t xml:space="preserve">Only </w:t>
      </w:r>
      <w:r w:rsidR="00CA67A3" w:rsidRPr="0EF64DA7">
        <w:rPr>
          <w:rFonts w:eastAsia="Times New Roman"/>
          <w:sz w:val="21"/>
          <w:szCs w:val="21"/>
          <w:lang w:val="en-US" w:eastAsia="en-GB"/>
        </w:rPr>
        <w:t xml:space="preserve">relevant </w:t>
      </w:r>
      <w:r w:rsidRPr="0EF64DA7">
        <w:rPr>
          <w:rFonts w:eastAsia="Times New Roman"/>
          <w:sz w:val="21"/>
          <w:szCs w:val="21"/>
          <w:lang w:val="en-US" w:eastAsia="en-GB"/>
        </w:rPr>
        <w:t xml:space="preserve">TU/e </w:t>
      </w:r>
      <w:r w:rsidR="00CA67A3" w:rsidRPr="0EF64DA7">
        <w:rPr>
          <w:rFonts w:eastAsia="Times New Roman"/>
          <w:sz w:val="21"/>
          <w:szCs w:val="21"/>
          <w:lang w:val="en-US" w:eastAsia="en-GB"/>
        </w:rPr>
        <w:t xml:space="preserve">employees who </w:t>
      </w:r>
      <w:r w:rsidRPr="0EF64DA7">
        <w:rPr>
          <w:rFonts w:eastAsia="Times New Roman"/>
          <w:sz w:val="21"/>
          <w:szCs w:val="21"/>
          <w:lang w:val="en-US" w:eastAsia="en-GB"/>
        </w:rPr>
        <w:t xml:space="preserve">need </w:t>
      </w:r>
      <w:r w:rsidR="00CA67A3" w:rsidRPr="0EF64DA7">
        <w:rPr>
          <w:rFonts w:eastAsia="Times New Roman"/>
          <w:sz w:val="21"/>
          <w:szCs w:val="21"/>
          <w:lang w:val="en-US" w:eastAsia="en-GB"/>
        </w:rPr>
        <w:t>access to your personal data</w:t>
      </w:r>
      <w:bookmarkStart w:id="0" w:name="_Hlk78291885"/>
      <w:r w:rsidR="00CA67A3" w:rsidRPr="0EF64DA7">
        <w:rPr>
          <w:rFonts w:eastAsia="Times New Roman"/>
          <w:sz w:val="21"/>
          <w:szCs w:val="21"/>
          <w:lang w:val="en-US" w:eastAsia="en-GB"/>
        </w:rPr>
        <w:t xml:space="preserve"> to fulfil their respective tasks</w:t>
      </w:r>
      <w:bookmarkEnd w:id="0"/>
      <w:r w:rsidRPr="0EF64DA7">
        <w:rPr>
          <w:rFonts w:eastAsia="Times New Roman"/>
          <w:sz w:val="21"/>
          <w:szCs w:val="21"/>
          <w:lang w:val="en-US" w:eastAsia="en-GB"/>
        </w:rPr>
        <w:t xml:space="preserve"> will have access to your personal data in Pruefster</w:t>
      </w:r>
      <w:r w:rsidR="00CA67A3" w:rsidRPr="0EF64DA7">
        <w:rPr>
          <w:rFonts w:eastAsia="Times New Roman"/>
          <w:sz w:val="21"/>
          <w:szCs w:val="21"/>
          <w:lang w:val="en-US" w:eastAsia="en-GB"/>
        </w:rPr>
        <w:t xml:space="preserve">. </w:t>
      </w:r>
      <w:r w:rsidRPr="0EF64DA7">
        <w:rPr>
          <w:rFonts w:eastAsia="Times New Roman"/>
          <w:sz w:val="21"/>
          <w:szCs w:val="21"/>
          <w:lang w:val="en-US" w:eastAsia="en-GB"/>
        </w:rPr>
        <w:t xml:space="preserve">For example, </w:t>
      </w:r>
      <w:r w:rsidR="000412C4" w:rsidRPr="0EF64DA7">
        <w:rPr>
          <w:rFonts w:eastAsia="Times New Roman"/>
          <w:sz w:val="21"/>
          <w:szCs w:val="21"/>
          <w:lang w:val="en-US" w:eastAsia="en-GB"/>
        </w:rPr>
        <w:t>employees of the TU/e who are appointed as reviewer</w:t>
      </w:r>
      <w:r w:rsidRPr="0EF64DA7">
        <w:rPr>
          <w:rFonts w:eastAsia="Times New Roman"/>
          <w:sz w:val="21"/>
          <w:szCs w:val="21"/>
          <w:lang w:val="en-US" w:eastAsia="en-GB"/>
        </w:rPr>
        <w:t>s or, i</w:t>
      </w:r>
      <w:r w:rsidR="000412C4" w:rsidRPr="0EF64DA7">
        <w:rPr>
          <w:rFonts w:eastAsia="Times New Roman"/>
          <w:sz w:val="21"/>
          <w:szCs w:val="21"/>
          <w:lang w:val="en-US" w:eastAsia="en-GB"/>
        </w:rPr>
        <w:t>n case fraud is suspected</w:t>
      </w:r>
      <w:r w:rsidR="7CA1CD3E" w:rsidRPr="0EF64DA7">
        <w:rPr>
          <w:rFonts w:eastAsia="Times New Roman"/>
          <w:sz w:val="21"/>
          <w:szCs w:val="21"/>
          <w:lang w:val="en-US" w:eastAsia="en-GB"/>
        </w:rPr>
        <w:t xml:space="preserve"> in some cases </w:t>
      </w:r>
      <w:r w:rsidRPr="0EF64DA7">
        <w:rPr>
          <w:rFonts w:eastAsia="Times New Roman"/>
          <w:sz w:val="21"/>
          <w:szCs w:val="21"/>
          <w:lang w:val="en-US" w:eastAsia="en-GB"/>
        </w:rPr>
        <w:t xml:space="preserve">members of the </w:t>
      </w:r>
      <w:r w:rsidR="000412C4" w:rsidRPr="0EF64DA7">
        <w:rPr>
          <w:rFonts w:eastAsia="Times New Roman"/>
          <w:sz w:val="21"/>
          <w:szCs w:val="21"/>
          <w:lang w:val="en-US" w:eastAsia="en-GB"/>
        </w:rPr>
        <w:t>Selection Committee</w:t>
      </w:r>
      <w:r w:rsidR="479E3A2E" w:rsidRPr="0EF64DA7">
        <w:rPr>
          <w:rFonts w:eastAsia="Times New Roman"/>
          <w:sz w:val="21"/>
          <w:szCs w:val="21"/>
          <w:lang w:val="en-US" w:eastAsia="en-GB"/>
        </w:rPr>
        <w:t>, in other cases the examination committee</w:t>
      </w:r>
      <w:r w:rsidR="00CA67A3" w:rsidRPr="0EF64DA7">
        <w:rPr>
          <w:rFonts w:eastAsia="Times New Roman"/>
          <w:sz w:val="21"/>
          <w:szCs w:val="21"/>
          <w:lang w:val="en-US" w:eastAsia="en-GB"/>
        </w:rPr>
        <w:t xml:space="preserve"> in order to reach a conclusion about the possible fraud</w:t>
      </w:r>
      <w:r w:rsidR="000412C4" w:rsidRPr="0EF64DA7">
        <w:rPr>
          <w:rFonts w:eastAsia="Times New Roman"/>
          <w:sz w:val="21"/>
          <w:szCs w:val="21"/>
          <w:lang w:val="en-US" w:eastAsia="en-GB"/>
        </w:rPr>
        <w:t>.</w:t>
      </w:r>
      <w:r w:rsidRPr="0EF64DA7">
        <w:rPr>
          <w:rFonts w:eastAsia="Times New Roman"/>
          <w:sz w:val="21"/>
          <w:szCs w:val="21"/>
          <w:lang w:val="en-US" w:eastAsia="en-GB"/>
        </w:rPr>
        <w:t xml:space="preserve">  </w:t>
      </w:r>
    </w:p>
    <w:p w14:paraId="71022600" w14:textId="77777777" w:rsidR="00CA67A3" w:rsidRPr="00CA67A3" w:rsidRDefault="00CA67A3" w:rsidP="00CA67A3">
      <w:pPr>
        <w:spacing w:after="0" w:line="240" w:lineRule="auto"/>
        <w:rPr>
          <w:rFonts w:eastAsia="Times New Roman" w:cstheme="minorHAnsi"/>
          <w:sz w:val="21"/>
          <w:szCs w:val="21"/>
          <w:lang w:val="en-US" w:eastAsia="en-GB"/>
        </w:rPr>
      </w:pPr>
    </w:p>
    <w:p w14:paraId="6B75653B" w14:textId="54940882" w:rsidR="009E2E33" w:rsidRPr="00CA67A3" w:rsidRDefault="000B5768" w:rsidP="009E2E33">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7</w:t>
      </w:r>
      <w:r w:rsidR="00CA67A3" w:rsidRPr="00CA67A3">
        <w:rPr>
          <w:rFonts w:eastAsia="Times New Roman" w:cstheme="minorHAnsi"/>
          <w:sz w:val="21"/>
          <w:szCs w:val="21"/>
          <w:lang w:val="en-US" w:eastAsia="en-GB"/>
        </w:rPr>
        <w:t xml:space="preserve">.2  </w:t>
      </w:r>
      <w:r w:rsidR="00E42ABA">
        <w:rPr>
          <w:rFonts w:eastAsia="Times New Roman" w:cstheme="minorHAnsi"/>
          <w:sz w:val="21"/>
          <w:szCs w:val="21"/>
          <w:lang w:val="en-US" w:eastAsia="en-GB"/>
        </w:rPr>
        <w:t xml:space="preserve">Access to your personal data by the </w:t>
      </w:r>
      <w:r w:rsidR="00133650">
        <w:rPr>
          <w:rFonts w:eastAsia="Times New Roman" w:cstheme="minorHAnsi"/>
          <w:sz w:val="21"/>
          <w:szCs w:val="21"/>
          <w:lang w:val="en-US" w:eastAsia="en-GB"/>
        </w:rPr>
        <w:t>employees</w:t>
      </w:r>
      <w:r w:rsidR="00E42ABA">
        <w:rPr>
          <w:rFonts w:eastAsia="Times New Roman" w:cstheme="minorHAnsi"/>
          <w:sz w:val="21"/>
          <w:szCs w:val="21"/>
          <w:lang w:val="en-US" w:eastAsia="en-GB"/>
        </w:rPr>
        <w:t xml:space="preserve"> working for Pruefster</w:t>
      </w:r>
    </w:p>
    <w:p w14:paraId="11B97528" w14:textId="77777777" w:rsidR="009E2E33" w:rsidRPr="00CA67A3" w:rsidRDefault="009E2E33" w:rsidP="009E2E33">
      <w:pPr>
        <w:spacing w:after="0" w:line="240" w:lineRule="auto"/>
        <w:rPr>
          <w:rFonts w:eastAsia="Times New Roman" w:cstheme="minorHAnsi"/>
          <w:sz w:val="21"/>
          <w:szCs w:val="21"/>
          <w:lang w:val="en-US" w:eastAsia="en-GB"/>
        </w:rPr>
      </w:pPr>
    </w:p>
    <w:p w14:paraId="5EF62AC2" w14:textId="67068BE3" w:rsidR="005506ED" w:rsidRPr="005E0696" w:rsidRDefault="00F66AC6" w:rsidP="009E2E33">
      <w:pPr>
        <w:autoSpaceDE w:val="0"/>
        <w:autoSpaceDN w:val="0"/>
        <w:adjustRightInd w:val="0"/>
        <w:spacing w:after="0" w:line="240" w:lineRule="auto"/>
        <w:rPr>
          <w:rFonts w:ascii="Calibri" w:hAnsi="Calibri" w:cs="Calibri"/>
          <w:sz w:val="21"/>
          <w:szCs w:val="21"/>
          <w:lang w:val="en-US"/>
        </w:rPr>
      </w:pPr>
      <w:r>
        <w:rPr>
          <w:rFonts w:eastAsia="Times New Roman" w:cstheme="minorHAnsi"/>
          <w:sz w:val="21"/>
          <w:szCs w:val="21"/>
          <w:lang w:val="en-US" w:eastAsia="en-GB"/>
        </w:rPr>
        <w:t xml:space="preserve">Online proctoring via Pruefster is conducted by human proctors. </w:t>
      </w:r>
      <w:r w:rsidR="00541AC7" w:rsidRPr="236B5780">
        <w:rPr>
          <w:rFonts w:eastAsia="Times New Roman"/>
          <w:sz w:val="21"/>
          <w:szCs w:val="21"/>
          <w:lang w:val="en-US" w:eastAsia="en-GB"/>
        </w:rPr>
        <w:t>The proctors are employees of</w:t>
      </w:r>
      <w:r w:rsidR="00737B0D" w:rsidRPr="236B5780">
        <w:rPr>
          <w:rFonts w:eastAsia="Times New Roman"/>
          <w:sz w:val="21"/>
          <w:szCs w:val="21"/>
          <w:lang w:val="en-US" w:eastAsia="en-GB"/>
        </w:rPr>
        <w:t xml:space="preserve"> Pruefster</w:t>
      </w:r>
      <w:r w:rsidR="00A51196" w:rsidRPr="236B5780">
        <w:rPr>
          <w:rFonts w:eastAsia="Times New Roman"/>
          <w:sz w:val="21"/>
          <w:szCs w:val="21"/>
          <w:lang w:val="en-US" w:eastAsia="en-GB"/>
        </w:rPr>
        <w:t xml:space="preserve"> and t</w:t>
      </w:r>
      <w:r w:rsidR="00541AC7" w:rsidRPr="236B5780">
        <w:rPr>
          <w:rFonts w:eastAsia="Times New Roman"/>
          <w:sz w:val="21"/>
          <w:szCs w:val="21"/>
          <w:lang w:val="en-US" w:eastAsia="en-GB"/>
        </w:rPr>
        <w:t>hey</w:t>
      </w:r>
      <w:r w:rsidR="00737B0D" w:rsidRPr="236B5780">
        <w:rPr>
          <w:rFonts w:eastAsia="Times New Roman"/>
          <w:sz w:val="21"/>
          <w:szCs w:val="21"/>
          <w:lang w:val="en-US" w:eastAsia="en-GB"/>
        </w:rPr>
        <w:t xml:space="preserve"> have access to your personal data</w:t>
      </w:r>
      <w:r w:rsidRPr="236B5780">
        <w:rPr>
          <w:rFonts w:eastAsia="Times New Roman"/>
          <w:sz w:val="21"/>
          <w:szCs w:val="21"/>
          <w:lang w:val="en-US" w:eastAsia="en-GB"/>
        </w:rPr>
        <w:t xml:space="preserve"> in order for them provide you with (technical</w:t>
      </w:r>
      <w:r w:rsidR="00541AC7" w:rsidRPr="236B5780">
        <w:rPr>
          <w:rFonts w:eastAsia="Times New Roman"/>
          <w:sz w:val="21"/>
          <w:szCs w:val="21"/>
          <w:lang w:val="en-US" w:eastAsia="en-GB"/>
        </w:rPr>
        <w:t>)</w:t>
      </w:r>
      <w:r w:rsidRPr="236B5780">
        <w:rPr>
          <w:rFonts w:eastAsia="Times New Roman"/>
          <w:sz w:val="21"/>
          <w:szCs w:val="21"/>
          <w:lang w:val="en-US" w:eastAsia="en-GB"/>
        </w:rPr>
        <w:t xml:space="preserve"> support</w:t>
      </w:r>
      <w:r w:rsidR="000E5710" w:rsidRPr="236B5780">
        <w:rPr>
          <w:rFonts w:eastAsia="Times New Roman"/>
          <w:sz w:val="21"/>
          <w:szCs w:val="21"/>
          <w:lang w:val="en-US" w:eastAsia="en-GB"/>
        </w:rPr>
        <w:t xml:space="preserve">, </w:t>
      </w:r>
      <w:r w:rsidR="00AC6B3F" w:rsidRPr="236B5780">
        <w:rPr>
          <w:rFonts w:eastAsia="Times New Roman"/>
          <w:sz w:val="21"/>
          <w:szCs w:val="21"/>
          <w:lang w:val="en-US" w:eastAsia="en-GB"/>
        </w:rPr>
        <w:t>to check your identification</w:t>
      </w:r>
      <w:r w:rsidRPr="236B5780">
        <w:rPr>
          <w:rFonts w:eastAsia="Times New Roman"/>
          <w:sz w:val="21"/>
          <w:szCs w:val="21"/>
          <w:lang w:val="en-US" w:eastAsia="en-GB"/>
        </w:rPr>
        <w:t xml:space="preserve"> and to monitor</w:t>
      </w:r>
      <w:r w:rsidR="00541AC7" w:rsidRPr="236B5780">
        <w:rPr>
          <w:rFonts w:eastAsia="Times New Roman"/>
          <w:sz w:val="21"/>
          <w:szCs w:val="21"/>
          <w:lang w:val="en-US" w:eastAsia="en-GB"/>
        </w:rPr>
        <w:t xml:space="preserve"> </w:t>
      </w:r>
      <w:r w:rsidR="000E5710" w:rsidRPr="236B5780">
        <w:rPr>
          <w:rFonts w:eastAsia="Times New Roman"/>
          <w:sz w:val="21"/>
          <w:szCs w:val="21"/>
          <w:lang w:val="en-US" w:eastAsia="en-GB"/>
        </w:rPr>
        <w:t>for potential fraud</w:t>
      </w:r>
      <w:r w:rsidRPr="236B5780">
        <w:rPr>
          <w:rFonts w:eastAsia="Times New Roman"/>
          <w:sz w:val="21"/>
          <w:szCs w:val="21"/>
          <w:lang w:val="en-US" w:eastAsia="en-GB"/>
        </w:rPr>
        <w:t xml:space="preserve">. </w:t>
      </w:r>
      <w:r w:rsidR="00737B0D" w:rsidRPr="005E0696">
        <w:rPr>
          <w:rFonts w:ascii="Calibri" w:hAnsi="Calibri" w:cs="Calibri"/>
          <w:sz w:val="21"/>
          <w:szCs w:val="21"/>
          <w:lang w:val="en-US"/>
        </w:rPr>
        <w:t>Proctor</w:t>
      </w:r>
      <w:r w:rsidR="009E2E33" w:rsidRPr="005E0696">
        <w:rPr>
          <w:rFonts w:ascii="Calibri" w:hAnsi="Calibri" w:cs="Calibri"/>
          <w:sz w:val="21"/>
          <w:szCs w:val="21"/>
          <w:lang w:val="en-US"/>
        </w:rPr>
        <w:t xml:space="preserve">s </w:t>
      </w:r>
      <w:r w:rsidR="00737B0D" w:rsidRPr="005E0696">
        <w:rPr>
          <w:rFonts w:ascii="Calibri" w:hAnsi="Calibri" w:cs="Calibri"/>
          <w:sz w:val="21"/>
          <w:szCs w:val="21"/>
          <w:lang w:val="en-US"/>
        </w:rPr>
        <w:t xml:space="preserve">have </w:t>
      </w:r>
      <w:r w:rsidR="009D52A0">
        <w:rPr>
          <w:rFonts w:ascii="Calibri" w:hAnsi="Calibri" w:cs="Calibri"/>
          <w:sz w:val="21"/>
          <w:szCs w:val="21"/>
          <w:lang w:val="en-US"/>
        </w:rPr>
        <w:t xml:space="preserve">(live) </w:t>
      </w:r>
      <w:r w:rsidR="00737B0D" w:rsidRPr="005E0696">
        <w:rPr>
          <w:rFonts w:ascii="Calibri" w:hAnsi="Calibri" w:cs="Calibri"/>
          <w:sz w:val="21"/>
          <w:szCs w:val="21"/>
          <w:lang w:val="en-US"/>
        </w:rPr>
        <w:t xml:space="preserve">access to audio, video, ID, name, email, </w:t>
      </w:r>
      <w:r w:rsidR="000E5710" w:rsidRPr="005E0696">
        <w:rPr>
          <w:rFonts w:ascii="Calibri" w:hAnsi="Calibri" w:cs="Calibri"/>
          <w:sz w:val="21"/>
          <w:szCs w:val="21"/>
          <w:lang w:val="en-US"/>
        </w:rPr>
        <w:t>and the chat content</w:t>
      </w:r>
      <w:r w:rsidR="00737B0D" w:rsidRPr="005E0696">
        <w:rPr>
          <w:rFonts w:ascii="Calibri" w:hAnsi="Calibri" w:cs="Calibri"/>
          <w:sz w:val="21"/>
          <w:szCs w:val="21"/>
          <w:lang w:val="en-US"/>
        </w:rPr>
        <w:t xml:space="preserve"> during the monitoring. </w:t>
      </w:r>
      <w:r w:rsidR="000E5710">
        <w:rPr>
          <w:rFonts w:eastAsia="Times New Roman" w:cstheme="minorHAnsi"/>
          <w:sz w:val="21"/>
          <w:szCs w:val="21"/>
          <w:lang w:val="en-US" w:eastAsia="en-GB"/>
        </w:rPr>
        <w:t xml:space="preserve">The assignment of students to each proctor is made randomly and the </w:t>
      </w:r>
      <w:r w:rsidR="00AC6B3F">
        <w:rPr>
          <w:rFonts w:eastAsia="Times New Roman" w:cstheme="minorHAnsi"/>
          <w:sz w:val="21"/>
          <w:szCs w:val="21"/>
          <w:lang w:val="en-US" w:eastAsia="en-GB"/>
        </w:rPr>
        <w:t>proctors</w:t>
      </w:r>
      <w:r w:rsidR="000E5710">
        <w:rPr>
          <w:rFonts w:eastAsia="Times New Roman" w:cstheme="minorHAnsi"/>
          <w:sz w:val="21"/>
          <w:szCs w:val="21"/>
          <w:lang w:val="en-US" w:eastAsia="en-GB"/>
        </w:rPr>
        <w:t xml:space="preserve"> cannot choose which student they monitor.</w:t>
      </w:r>
    </w:p>
    <w:p w14:paraId="28672D16" w14:textId="77777777" w:rsidR="00737B0D" w:rsidRPr="005E0696" w:rsidRDefault="00737B0D" w:rsidP="00737B0D">
      <w:pPr>
        <w:autoSpaceDE w:val="0"/>
        <w:autoSpaceDN w:val="0"/>
        <w:adjustRightInd w:val="0"/>
        <w:spacing w:after="0" w:line="240" w:lineRule="auto"/>
        <w:rPr>
          <w:rFonts w:ascii="Calibri" w:hAnsi="Calibri" w:cs="Calibri"/>
          <w:sz w:val="21"/>
          <w:szCs w:val="21"/>
          <w:lang w:val="en-US"/>
        </w:rPr>
      </w:pPr>
    </w:p>
    <w:p w14:paraId="4BF6A351" w14:textId="17549A99" w:rsidR="00737B0D" w:rsidRPr="005E0696" w:rsidRDefault="00737B0D" w:rsidP="004E6D4D">
      <w:pPr>
        <w:autoSpaceDE w:val="0"/>
        <w:autoSpaceDN w:val="0"/>
        <w:adjustRightInd w:val="0"/>
        <w:spacing w:after="0" w:line="240" w:lineRule="auto"/>
        <w:rPr>
          <w:rFonts w:ascii="Calibri" w:hAnsi="Calibri" w:cs="Calibri"/>
          <w:sz w:val="21"/>
          <w:szCs w:val="21"/>
          <w:lang w:val="en-US"/>
        </w:rPr>
      </w:pPr>
      <w:r w:rsidRPr="005E0696">
        <w:rPr>
          <w:rFonts w:ascii="Calibri" w:hAnsi="Calibri" w:cs="Calibri"/>
          <w:sz w:val="21"/>
          <w:szCs w:val="21"/>
          <w:lang w:val="en-US"/>
        </w:rPr>
        <w:t xml:space="preserve">Additionally, support and IT employees of Pruefster have </w:t>
      </w:r>
      <w:r w:rsidR="009E2E33" w:rsidRPr="005E0696">
        <w:rPr>
          <w:rFonts w:ascii="Calibri" w:hAnsi="Calibri" w:cs="Calibri"/>
          <w:sz w:val="21"/>
          <w:szCs w:val="21"/>
          <w:lang w:val="en-US"/>
        </w:rPr>
        <w:t>access</w:t>
      </w:r>
      <w:r w:rsidRPr="005E0696">
        <w:rPr>
          <w:rFonts w:ascii="Calibri" w:hAnsi="Calibri" w:cs="Calibri"/>
          <w:sz w:val="21"/>
          <w:szCs w:val="21"/>
          <w:lang w:val="en-US"/>
        </w:rPr>
        <w:t xml:space="preserve"> to your personal data with the purpose of solving technical issues before and during the exam, answering questions of the students and proctors</w:t>
      </w:r>
      <w:r w:rsidR="004E6D4D" w:rsidRPr="005E0696">
        <w:rPr>
          <w:rFonts w:ascii="Calibri" w:hAnsi="Calibri" w:cs="Calibri"/>
          <w:sz w:val="21"/>
          <w:szCs w:val="21"/>
          <w:lang w:val="en-US"/>
        </w:rPr>
        <w:t>, controlling the incidents flagged by proctors after the exam, minimizing misleading judgements and internal quality control.</w:t>
      </w:r>
    </w:p>
    <w:p w14:paraId="1ACDD3E4" w14:textId="77777777" w:rsidR="006A2184" w:rsidRPr="005E0696" w:rsidRDefault="006A2184" w:rsidP="004E6D4D">
      <w:pPr>
        <w:autoSpaceDE w:val="0"/>
        <w:autoSpaceDN w:val="0"/>
        <w:adjustRightInd w:val="0"/>
        <w:spacing w:after="0" w:line="240" w:lineRule="auto"/>
        <w:rPr>
          <w:rFonts w:ascii="Calibri" w:hAnsi="Calibri" w:cs="Calibri"/>
          <w:sz w:val="21"/>
          <w:szCs w:val="21"/>
          <w:lang w:val="en-US"/>
        </w:rPr>
      </w:pPr>
    </w:p>
    <w:p w14:paraId="5E2BDC83" w14:textId="736987C5" w:rsidR="006A2184" w:rsidRPr="00CA67A3" w:rsidRDefault="00E0317A" w:rsidP="006A2184">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 xml:space="preserve">As Pruefster is </w:t>
      </w:r>
      <w:r w:rsidR="006A2184" w:rsidRPr="00CA67A3">
        <w:rPr>
          <w:rFonts w:eastAsia="Times New Roman" w:cstheme="minorHAnsi"/>
          <w:sz w:val="21"/>
          <w:szCs w:val="21"/>
          <w:lang w:val="en-US" w:eastAsia="en-GB"/>
        </w:rPr>
        <w:t>a third party</w:t>
      </w:r>
      <w:r>
        <w:rPr>
          <w:rFonts w:eastAsia="Times New Roman" w:cstheme="minorHAnsi"/>
          <w:sz w:val="21"/>
          <w:szCs w:val="21"/>
          <w:lang w:val="en-US" w:eastAsia="en-GB"/>
        </w:rPr>
        <w:t xml:space="preserve"> that</w:t>
      </w:r>
      <w:r w:rsidR="006A2184" w:rsidRPr="00CA67A3">
        <w:rPr>
          <w:rFonts w:eastAsia="Times New Roman" w:cstheme="minorHAnsi"/>
          <w:sz w:val="21"/>
          <w:szCs w:val="21"/>
          <w:lang w:val="en-US" w:eastAsia="en-GB"/>
        </w:rPr>
        <w:t xml:space="preserve"> processes your personal data on </w:t>
      </w:r>
      <w:r>
        <w:rPr>
          <w:rFonts w:eastAsia="Times New Roman" w:cstheme="minorHAnsi"/>
          <w:sz w:val="21"/>
          <w:szCs w:val="21"/>
          <w:lang w:val="en-US" w:eastAsia="en-GB"/>
        </w:rPr>
        <w:t>the</w:t>
      </w:r>
      <w:r w:rsidR="006A2184" w:rsidRPr="00CA67A3">
        <w:rPr>
          <w:rFonts w:eastAsia="Times New Roman" w:cstheme="minorHAnsi"/>
          <w:sz w:val="21"/>
          <w:szCs w:val="21"/>
          <w:lang w:val="en-US" w:eastAsia="en-GB"/>
        </w:rPr>
        <w:t xml:space="preserve"> instructions</w:t>
      </w:r>
      <w:r>
        <w:rPr>
          <w:rFonts w:eastAsia="Times New Roman" w:cstheme="minorHAnsi"/>
          <w:sz w:val="21"/>
          <w:szCs w:val="21"/>
          <w:lang w:val="en-US" w:eastAsia="en-GB"/>
        </w:rPr>
        <w:t xml:space="preserve"> of TU/e</w:t>
      </w:r>
      <w:r w:rsidR="006A2184" w:rsidRPr="00CA67A3">
        <w:rPr>
          <w:rFonts w:eastAsia="Times New Roman" w:cstheme="minorHAnsi"/>
          <w:sz w:val="21"/>
          <w:szCs w:val="21"/>
          <w:lang w:val="en-US" w:eastAsia="en-GB"/>
        </w:rPr>
        <w:t xml:space="preserve">, </w:t>
      </w:r>
      <w:r>
        <w:rPr>
          <w:rFonts w:eastAsia="Times New Roman" w:cstheme="minorHAnsi"/>
          <w:sz w:val="21"/>
          <w:szCs w:val="21"/>
          <w:lang w:val="en-US" w:eastAsia="en-GB"/>
        </w:rPr>
        <w:t xml:space="preserve">Pruefster </w:t>
      </w:r>
      <w:r w:rsidR="006A2184" w:rsidRPr="00CA67A3">
        <w:rPr>
          <w:rFonts w:eastAsia="Times New Roman" w:cstheme="minorHAnsi"/>
          <w:sz w:val="21"/>
          <w:szCs w:val="21"/>
          <w:lang w:val="en-US" w:eastAsia="en-GB"/>
        </w:rPr>
        <w:t xml:space="preserve">is a Processor. </w:t>
      </w:r>
      <w:r w:rsidR="006A2184" w:rsidRPr="005E0696">
        <w:rPr>
          <w:rFonts w:eastAsia="Times New Roman" w:cstheme="minorHAnsi"/>
          <w:sz w:val="21"/>
          <w:szCs w:val="21"/>
          <w:lang w:val="en-US" w:eastAsia="en-GB"/>
        </w:rPr>
        <w:t xml:space="preserve">TU/e has a </w:t>
      </w:r>
      <w:r w:rsidR="00442BDE" w:rsidRPr="005E0696">
        <w:rPr>
          <w:rFonts w:eastAsia="Times New Roman" w:cstheme="minorHAnsi"/>
          <w:sz w:val="21"/>
          <w:szCs w:val="21"/>
          <w:lang w:val="en-US" w:eastAsia="en-GB"/>
        </w:rPr>
        <w:t xml:space="preserve">suitable agreement in place </w:t>
      </w:r>
      <w:r w:rsidR="006A2184" w:rsidRPr="005E0696">
        <w:rPr>
          <w:rFonts w:eastAsia="Times New Roman" w:cstheme="minorHAnsi"/>
          <w:sz w:val="21"/>
          <w:szCs w:val="21"/>
          <w:lang w:val="en-US" w:eastAsia="en-GB"/>
        </w:rPr>
        <w:t>with Pruefster,</w:t>
      </w:r>
      <w:r w:rsidR="00324CAD" w:rsidRPr="005E0696">
        <w:rPr>
          <w:rFonts w:eastAsia="Times New Roman" w:cstheme="minorHAnsi"/>
          <w:sz w:val="21"/>
          <w:szCs w:val="21"/>
          <w:lang w:val="en-US" w:eastAsia="en-GB"/>
        </w:rPr>
        <w:t xml:space="preserve"> to ensure </w:t>
      </w:r>
      <w:r w:rsidR="00200CFE">
        <w:rPr>
          <w:rFonts w:eastAsia="Times New Roman" w:cstheme="minorHAnsi"/>
          <w:sz w:val="21"/>
          <w:szCs w:val="21"/>
          <w:lang w:val="en-US" w:eastAsia="en-GB"/>
        </w:rPr>
        <w:t xml:space="preserve">the </w:t>
      </w:r>
      <w:r w:rsidR="00324CAD" w:rsidRPr="005E0696">
        <w:rPr>
          <w:rFonts w:eastAsia="Times New Roman" w:cstheme="minorHAnsi"/>
          <w:sz w:val="21"/>
          <w:szCs w:val="21"/>
          <w:lang w:val="en-US" w:eastAsia="en-GB"/>
        </w:rPr>
        <w:t xml:space="preserve">protection of your personal data. </w:t>
      </w:r>
    </w:p>
    <w:p w14:paraId="13A7F0BD" w14:textId="77777777" w:rsidR="00542488" w:rsidRPr="005E0696" w:rsidRDefault="00542488" w:rsidP="004E6D4D">
      <w:pPr>
        <w:autoSpaceDE w:val="0"/>
        <w:autoSpaceDN w:val="0"/>
        <w:adjustRightInd w:val="0"/>
        <w:spacing w:after="0" w:line="240" w:lineRule="auto"/>
        <w:rPr>
          <w:rFonts w:ascii="Calibri" w:hAnsi="Calibri" w:cs="Calibri"/>
          <w:sz w:val="21"/>
          <w:szCs w:val="21"/>
          <w:lang w:val="en-US"/>
        </w:rPr>
      </w:pPr>
    </w:p>
    <w:p w14:paraId="48144374" w14:textId="4627C2F5" w:rsidR="00CA67A3" w:rsidRPr="00CA67A3" w:rsidRDefault="0009214A" w:rsidP="00CA67A3">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TU/e</w:t>
      </w:r>
      <w:r w:rsidRPr="00CA67A3">
        <w:rPr>
          <w:rFonts w:eastAsia="Times New Roman" w:cstheme="minorHAnsi"/>
          <w:sz w:val="21"/>
          <w:szCs w:val="21"/>
          <w:lang w:val="en-US" w:eastAsia="en-GB"/>
        </w:rPr>
        <w:t xml:space="preserve"> </w:t>
      </w:r>
      <w:r w:rsidR="00CA67A3" w:rsidRPr="00CA67A3">
        <w:rPr>
          <w:rFonts w:eastAsia="Times New Roman" w:cstheme="minorHAnsi"/>
          <w:sz w:val="21"/>
          <w:szCs w:val="21"/>
          <w:lang w:val="en-US" w:eastAsia="en-GB"/>
        </w:rPr>
        <w:t xml:space="preserve">will not share the data with </w:t>
      </w:r>
      <w:r w:rsidR="00822A56">
        <w:rPr>
          <w:rFonts w:eastAsia="Times New Roman" w:cstheme="minorHAnsi"/>
          <w:sz w:val="21"/>
          <w:szCs w:val="21"/>
          <w:lang w:val="en-US" w:eastAsia="en-GB"/>
        </w:rPr>
        <w:t xml:space="preserve">any </w:t>
      </w:r>
      <w:r w:rsidR="00143F17">
        <w:rPr>
          <w:rFonts w:eastAsia="Times New Roman" w:cstheme="minorHAnsi"/>
          <w:sz w:val="21"/>
          <w:szCs w:val="21"/>
          <w:lang w:val="en-US" w:eastAsia="en-GB"/>
        </w:rPr>
        <w:t xml:space="preserve">other </w:t>
      </w:r>
      <w:r w:rsidR="00CA67A3" w:rsidRPr="00CA67A3">
        <w:rPr>
          <w:rFonts w:eastAsia="Times New Roman" w:cstheme="minorHAnsi"/>
          <w:sz w:val="21"/>
          <w:szCs w:val="21"/>
          <w:lang w:val="en-US" w:eastAsia="en-GB"/>
        </w:rPr>
        <w:t>part</w:t>
      </w:r>
      <w:r w:rsidR="00822A56">
        <w:rPr>
          <w:rFonts w:eastAsia="Times New Roman" w:cstheme="minorHAnsi"/>
          <w:sz w:val="21"/>
          <w:szCs w:val="21"/>
          <w:lang w:val="en-US" w:eastAsia="en-GB"/>
        </w:rPr>
        <w:t>y</w:t>
      </w:r>
      <w:r w:rsidR="00CA67A3" w:rsidRPr="00CA67A3">
        <w:rPr>
          <w:rFonts w:eastAsia="Times New Roman" w:cstheme="minorHAnsi"/>
          <w:sz w:val="21"/>
          <w:szCs w:val="21"/>
          <w:lang w:val="en-US" w:eastAsia="en-GB"/>
        </w:rPr>
        <w:t xml:space="preserve">, unless </w:t>
      </w:r>
      <w:r w:rsidR="00822A56">
        <w:rPr>
          <w:rFonts w:eastAsia="Times New Roman" w:cstheme="minorHAnsi"/>
          <w:sz w:val="21"/>
          <w:szCs w:val="21"/>
          <w:lang w:val="en-US" w:eastAsia="en-GB"/>
        </w:rPr>
        <w:t xml:space="preserve">TU/e is required to do so by law. </w:t>
      </w:r>
    </w:p>
    <w:p w14:paraId="51CC3DF8" w14:textId="77777777" w:rsidR="00CA67A3" w:rsidRPr="00CA67A3" w:rsidRDefault="00CA67A3" w:rsidP="00CA67A3">
      <w:pPr>
        <w:spacing w:after="0" w:line="240" w:lineRule="auto"/>
        <w:rPr>
          <w:rFonts w:eastAsia="Times New Roman" w:cstheme="minorHAnsi"/>
          <w:sz w:val="21"/>
          <w:szCs w:val="21"/>
          <w:lang w:val="en-US" w:eastAsia="en-GB"/>
        </w:rPr>
      </w:pPr>
    </w:p>
    <w:p w14:paraId="23723374" w14:textId="7E6EFD0D" w:rsidR="00CA67A3" w:rsidRPr="00CA67A3" w:rsidRDefault="000B5768" w:rsidP="00CA67A3">
      <w:pPr>
        <w:spacing w:after="0" w:line="240" w:lineRule="auto"/>
        <w:rPr>
          <w:rFonts w:eastAsia="Times New Roman" w:cstheme="minorHAnsi"/>
          <w:sz w:val="21"/>
          <w:szCs w:val="21"/>
          <w:lang w:val="en-US" w:eastAsia="en-GB"/>
        </w:rPr>
      </w:pPr>
      <w:r>
        <w:rPr>
          <w:rFonts w:eastAsia="Times New Roman" w:cstheme="minorHAnsi"/>
          <w:b/>
          <w:bCs/>
          <w:sz w:val="21"/>
          <w:szCs w:val="21"/>
          <w:lang w:val="en-US" w:eastAsia="en-GB"/>
        </w:rPr>
        <w:t>8</w:t>
      </w:r>
      <w:r w:rsidR="00CA67A3" w:rsidRPr="00CA67A3">
        <w:rPr>
          <w:rFonts w:eastAsia="Times New Roman" w:cstheme="minorHAnsi"/>
          <w:b/>
          <w:bCs/>
          <w:sz w:val="21"/>
          <w:szCs w:val="21"/>
          <w:lang w:val="en-US" w:eastAsia="en-GB"/>
        </w:rPr>
        <w:t>. For how long will your personal data be kept? </w:t>
      </w:r>
      <w:r w:rsidR="00CA67A3" w:rsidRPr="00CA67A3">
        <w:rPr>
          <w:rFonts w:eastAsia="Times New Roman" w:cstheme="minorHAnsi"/>
          <w:sz w:val="21"/>
          <w:szCs w:val="21"/>
          <w:lang w:val="en-US" w:eastAsia="en-GB"/>
        </w:rPr>
        <w:t>  </w:t>
      </w:r>
    </w:p>
    <w:p w14:paraId="6F2CB33E" w14:textId="77777777" w:rsidR="00CA67A3" w:rsidRPr="00CA67A3" w:rsidRDefault="00CA67A3" w:rsidP="00CA67A3">
      <w:pPr>
        <w:spacing w:after="0" w:line="240" w:lineRule="auto"/>
        <w:rPr>
          <w:rFonts w:eastAsia="Times New Roman" w:cstheme="minorHAnsi"/>
          <w:sz w:val="21"/>
          <w:szCs w:val="21"/>
          <w:lang w:val="en-US" w:eastAsia="en-GB"/>
        </w:rPr>
      </w:pPr>
    </w:p>
    <w:p w14:paraId="20E54404" w14:textId="22916CBD" w:rsid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xml:space="preserve">The </w:t>
      </w:r>
      <w:r w:rsidR="009E2E33">
        <w:rPr>
          <w:rFonts w:eastAsia="Times New Roman" w:cstheme="minorHAnsi"/>
          <w:sz w:val="21"/>
          <w:szCs w:val="21"/>
          <w:lang w:val="en-US" w:eastAsia="en-GB"/>
        </w:rPr>
        <w:t>TU/e</w:t>
      </w:r>
      <w:r w:rsidRPr="00CA67A3">
        <w:rPr>
          <w:rFonts w:eastAsia="Times New Roman" w:cstheme="minorHAnsi"/>
          <w:sz w:val="21"/>
          <w:szCs w:val="21"/>
          <w:lang w:val="en-US" w:eastAsia="en-GB"/>
        </w:rPr>
        <w:t> will not ke</w:t>
      </w:r>
      <w:r w:rsidR="003E339D">
        <w:rPr>
          <w:rFonts w:eastAsia="Times New Roman" w:cstheme="minorHAnsi"/>
          <w:sz w:val="21"/>
          <w:szCs w:val="21"/>
          <w:lang w:val="en-US" w:eastAsia="en-GB"/>
        </w:rPr>
        <w:t>e</w:t>
      </w:r>
      <w:r w:rsidRPr="00CA67A3">
        <w:rPr>
          <w:rFonts w:eastAsia="Times New Roman" w:cstheme="minorHAnsi"/>
          <w:sz w:val="21"/>
          <w:szCs w:val="21"/>
          <w:lang w:val="en-US" w:eastAsia="en-GB"/>
        </w:rPr>
        <w:t>p</w:t>
      </w:r>
      <w:r w:rsidR="003E339D">
        <w:rPr>
          <w:rFonts w:eastAsia="Times New Roman" w:cstheme="minorHAnsi"/>
          <w:sz w:val="21"/>
          <w:szCs w:val="21"/>
          <w:lang w:val="en-US" w:eastAsia="en-GB"/>
        </w:rPr>
        <w:t xml:space="preserve"> your data</w:t>
      </w:r>
      <w:r w:rsidRPr="00CA67A3">
        <w:rPr>
          <w:rFonts w:eastAsia="Times New Roman" w:cstheme="minorHAnsi"/>
          <w:sz w:val="21"/>
          <w:szCs w:val="21"/>
          <w:lang w:val="en-US" w:eastAsia="en-GB"/>
        </w:rPr>
        <w:t xml:space="preserve"> for longer than is necessary to reach the goals for which the data have been collected</w:t>
      </w:r>
      <w:r w:rsidR="009E2E33">
        <w:rPr>
          <w:rFonts w:eastAsia="Times New Roman" w:cstheme="minorHAnsi"/>
          <w:sz w:val="21"/>
          <w:szCs w:val="21"/>
          <w:lang w:val="en-US" w:eastAsia="en-GB"/>
        </w:rPr>
        <w:t>.</w:t>
      </w:r>
    </w:p>
    <w:p w14:paraId="2793A844" w14:textId="77777777" w:rsidR="009E2E33" w:rsidRDefault="009E2E33" w:rsidP="00CA67A3">
      <w:pPr>
        <w:spacing w:after="0" w:line="240" w:lineRule="auto"/>
        <w:rPr>
          <w:rFonts w:eastAsia="Times New Roman" w:cstheme="minorHAnsi"/>
          <w:sz w:val="21"/>
          <w:szCs w:val="21"/>
          <w:lang w:val="en-US" w:eastAsia="en-GB"/>
        </w:rPr>
      </w:pPr>
    </w:p>
    <w:p w14:paraId="17FD11D8" w14:textId="264B2FEF" w:rsidR="009E2E33" w:rsidRPr="005E0696" w:rsidRDefault="009E2E33" w:rsidP="009E2E33">
      <w:pPr>
        <w:pStyle w:val="ListParagraph"/>
        <w:numPr>
          <w:ilvl w:val="0"/>
          <w:numId w:val="7"/>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The image of your campus card with student number (or other form of identification</w:t>
      </w:r>
      <w:r w:rsidR="003427E8">
        <w:rPr>
          <w:rFonts w:eastAsia="Times New Roman" w:cstheme="minorHAnsi"/>
          <w:sz w:val="21"/>
          <w:szCs w:val="21"/>
          <w:lang w:val="en-US" w:eastAsia="en-GB"/>
        </w:rPr>
        <w:t xml:space="preserve"> document</w:t>
      </w:r>
      <w:r w:rsidRPr="005E0696">
        <w:rPr>
          <w:rFonts w:eastAsia="Times New Roman" w:cstheme="minorHAnsi"/>
          <w:sz w:val="21"/>
          <w:szCs w:val="21"/>
          <w:lang w:val="en-US" w:eastAsia="en-GB"/>
        </w:rPr>
        <w:t xml:space="preserve">) is </w:t>
      </w:r>
      <w:r w:rsidR="008E4182" w:rsidRPr="00B23788">
        <w:rPr>
          <w:rFonts w:eastAsia="Times New Roman" w:cstheme="minorHAnsi"/>
          <w:sz w:val="21"/>
          <w:szCs w:val="21"/>
          <w:lang w:val="en-US" w:eastAsia="en-GB"/>
        </w:rPr>
        <w:t xml:space="preserve">automatically </w:t>
      </w:r>
      <w:r w:rsidRPr="005E0696">
        <w:rPr>
          <w:rFonts w:eastAsia="Times New Roman" w:cstheme="minorHAnsi"/>
          <w:sz w:val="21"/>
          <w:szCs w:val="21"/>
          <w:lang w:val="en-US" w:eastAsia="en-GB"/>
        </w:rPr>
        <w:t xml:space="preserve">deleted immediately after the exam. </w:t>
      </w:r>
    </w:p>
    <w:p w14:paraId="791FF922" w14:textId="626A5A6B" w:rsidR="009E2E33" w:rsidRPr="005E0696" w:rsidRDefault="009E2E33" w:rsidP="009E2E33">
      <w:pPr>
        <w:pStyle w:val="ListParagraph"/>
        <w:numPr>
          <w:ilvl w:val="0"/>
          <w:numId w:val="7"/>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 xml:space="preserve">If no identity fraud or exam fraud is suspected, the other personal data of each student will be deleted 30 calendar days after administering the </w:t>
      </w:r>
      <w:proofErr w:type="spellStart"/>
      <w:r w:rsidR="004416D3">
        <w:rPr>
          <w:rFonts w:eastAsia="Times New Roman" w:cstheme="minorHAnsi"/>
          <w:sz w:val="21"/>
          <w:szCs w:val="21"/>
          <w:lang w:val="en-US" w:eastAsia="en-GB"/>
        </w:rPr>
        <w:t>selection</w:t>
      </w:r>
      <w:r w:rsidRPr="005E0696">
        <w:rPr>
          <w:rFonts w:eastAsia="Times New Roman" w:cstheme="minorHAnsi"/>
          <w:sz w:val="21"/>
          <w:szCs w:val="21"/>
          <w:lang w:val="en-US" w:eastAsia="en-GB"/>
        </w:rPr>
        <w:t>test</w:t>
      </w:r>
      <w:proofErr w:type="spellEnd"/>
      <w:r w:rsidR="004416D3">
        <w:rPr>
          <w:rFonts w:eastAsia="Times New Roman" w:cstheme="minorHAnsi"/>
          <w:sz w:val="21"/>
          <w:szCs w:val="21"/>
          <w:lang w:val="en-US" w:eastAsia="en-GB"/>
        </w:rPr>
        <w:t>/exam</w:t>
      </w:r>
      <w:r w:rsidRPr="005E0696">
        <w:rPr>
          <w:rFonts w:eastAsia="Times New Roman" w:cstheme="minorHAnsi"/>
          <w:sz w:val="21"/>
          <w:szCs w:val="21"/>
          <w:lang w:val="en-US" w:eastAsia="en-GB"/>
        </w:rPr>
        <w:t xml:space="preserve"> in the system.</w:t>
      </w:r>
    </w:p>
    <w:p w14:paraId="01742D5F" w14:textId="5AA586BC" w:rsidR="009E2E33" w:rsidRPr="005E0696" w:rsidRDefault="009E2E33" w:rsidP="009E2E33">
      <w:pPr>
        <w:pStyle w:val="ListParagraph"/>
        <w:numPr>
          <w:ilvl w:val="0"/>
          <w:numId w:val="7"/>
        </w:numPr>
        <w:spacing w:after="0" w:line="240" w:lineRule="auto"/>
        <w:rPr>
          <w:rFonts w:eastAsia="Times New Roman" w:cstheme="minorHAnsi"/>
          <w:sz w:val="21"/>
          <w:szCs w:val="21"/>
          <w:lang w:val="en-US" w:eastAsia="en-GB"/>
        </w:rPr>
      </w:pPr>
      <w:r w:rsidRPr="005E0696">
        <w:rPr>
          <w:rFonts w:eastAsia="Times New Roman" w:cstheme="minorHAnsi"/>
          <w:sz w:val="21"/>
          <w:szCs w:val="21"/>
          <w:lang w:val="en-US" w:eastAsia="en-GB"/>
        </w:rPr>
        <w:t>If there is suspicion of identity fraud or exam fraud, the personal data which has been collected</w:t>
      </w:r>
    </w:p>
    <w:p w14:paraId="60FD458A" w14:textId="26491917" w:rsidR="009E2E33" w:rsidRPr="005E0696" w:rsidRDefault="009E2E33" w:rsidP="009E2E33">
      <w:pPr>
        <w:spacing w:after="0" w:line="240" w:lineRule="auto"/>
        <w:ind w:firstLine="708"/>
        <w:rPr>
          <w:rFonts w:eastAsia="Times New Roman" w:cstheme="minorHAnsi"/>
          <w:sz w:val="21"/>
          <w:szCs w:val="21"/>
          <w:lang w:val="en-US" w:eastAsia="en-GB"/>
        </w:rPr>
      </w:pPr>
      <w:r w:rsidRPr="005E0696">
        <w:rPr>
          <w:rFonts w:eastAsia="Times New Roman" w:cstheme="minorHAnsi"/>
          <w:sz w:val="21"/>
          <w:szCs w:val="21"/>
          <w:lang w:val="en-US" w:eastAsia="en-GB"/>
        </w:rPr>
        <w:t>via Pruefster will be retained for the period necessary to reach a decision on the legitimacy of the</w:t>
      </w:r>
    </w:p>
    <w:p w14:paraId="489D7694" w14:textId="6F61A988" w:rsidR="009E2E33" w:rsidRPr="00CA67A3" w:rsidRDefault="009E2E33" w:rsidP="009E2E33">
      <w:pPr>
        <w:spacing w:after="0" w:line="240" w:lineRule="auto"/>
        <w:ind w:firstLine="708"/>
        <w:rPr>
          <w:rFonts w:eastAsia="Times New Roman" w:cstheme="minorHAnsi"/>
          <w:sz w:val="21"/>
          <w:szCs w:val="21"/>
          <w:lang w:val="en-US" w:eastAsia="en-GB"/>
        </w:rPr>
      </w:pPr>
      <w:r w:rsidRPr="005E0696">
        <w:rPr>
          <w:rFonts w:eastAsia="Times New Roman" w:cstheme="minorHAnsi"/>
          <w:sz w:val="21"/>
          <w:szCs w:val="21"/>
          <w:lang w:val="en-US" w:eastAsia="en-GB"/>
        </w:rPr>
        <w:t>result of an examination (including the period in which object or appeal proceedings take place).</w:t>
      </w:r>
    </w:p>
    <w:p w14:paraId="166F15E9" w14:textId="77777777" w:rsidR="00CA67A3" w:rsidRPr="00CA67A3" w:rsidRDefault="00CA67A3" w:rsidP="00CA67A3">
      <w:pPr>
        <w:spacing w:after="0" w:line="240" w:lineRule="auto"/>
        <w:rPr>
          <w:rFonts w:eastAsia="Times New Roman" w:cstheme="minorHAnsi"/>
          <w:b/>
          <w:bCs/>
          <w:sz w:val="21"/>
          <w:szCs w:val="21"/>
          <w:lang w:val="en-US" w:eastAsia="en-GB"/>
        </w:rPr>
      </w:pPr>
    </w:p>
    <w:p w14:paraId="3EA857EC" w14:textId="2D7AA0E4" w:rsidR="00CA67A3" w:rsidRPr="00CA67A3" w:rsidRDefault="000B5768" w:rsidP="00CA67A3">
      <w:pPr>
        <w:spacing w:after="0" w:line="240" w:lineRule="auto"/>
        <w:rPr>
          <w:rFonts w:eastAsia="Times New Roman" w:cstheme="minorHAnsi"/>
          <w:b/>
          <w:bCs/>
          <w:sz w:val="21"/>
          <w:szCs w:val="21"/>
          <w:lang w:val="en-US" w:eastAsia="en-GB"/>
        </w:rPr>
      </w:pPr>
      <w:r>
        <w:rPr>
          <w:rFonts w:eastAsia="Times New Roman" w:cstheme="minorHAnsi"/>
          <w:b/>
          <w:bCs/>
          <w:sz w:val="21"/>
          <w:szCs w:val="21"/>
          <w:lang w:val="en-US" w:eastAsia="en-GB"/>
        </w:rPr>
        <w:t>9</w:t>
      </w:r>
      <w:r w:rsidR="00CA67A3" w:rsidRPr="00CA67A3">
        <w:rPr>
          <w:rFonts w:eastAsia="Times New Roman" w:cstheme="minorHAnsi"/>
          <w:b/>
          <w:bCs/>
          <w:sz w:val="21"/>
          <w:szCs w:val="21"/>
          <w:lang w:val="en-US" w:eastAsia="en-GB"/>
        </w:rPr>
        <w:t>. Will my data be processed outside the European Economic Area ('EEA')?</w:t>
      </w:r>
    </w:p>
    <w:p w14:paraId="5B41CF20" w14:textId="77777777" w:rsidR="00CA67A3" w:rsidRPr="00CA67A3" w:rsidRDefault="00CA67A3" w:rsidP="00CA67A3">
      <w:pPr>
        <w:spacing w:after="0" w:line="240" w:lineRule="auto"/>
        <w:rPr>
          <w:rFonts w:eastAsia="Times New Roman" w:cstheme="minorHAnsi"/>
          <w:b/>
          <w:bCs/>
          <w:sz w:val="21"/>
          <w:szCs w:val="21"/>
          <w:lang w:val="en-US" w:eastAsia="en-GB"/>
        </w:rPr>
      </w:pPr>
    </w:p>
    <w:p w14:paraId="3EFF6252" w14:textId="3230171F" w:rsidR="00CA67A3" w:rsidRDefault="008E4D3D" w:rsidP="00D9013C">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All personal data processed for</w:t>
      </w:r>
      <w:r w:rsidR="00D9013C">
        <w:rPr>
          <w:rFonts w:eastAsia="Times New Roman" w:cstheme="minorHAnsi"/>
          <w:sz w:val="21"/>
          <w:szCs w:val="21"/>
          <w:lang w:val="en-US" w:eastAsia="en-GB"/>
        </w:rPr>
        <w:t xml:space="preserve"> online proctoring via Pruefster is processed within the EEA</w:t>
      </w:r>
      <w:r w:rsidR="00F253D3">
        <w:rPr>
          <w:rFonts w:eastAsia="Times New Roman" w:cstheme="minorHAnsi"/>
          <w:sz w:val="21"/>
          <w:szCs w:val="21"/>
          <w:lang w:val="en-US" w:eastAsia="en-GB"/>
        </w:rPr>
        <w:t xml:space="preserve"> (Netherlands and Germany)</w:t>
      </w:r>
      <w:r w:rsidR="00D9013C">
        <w:rPr>
          <w:rFonts w:eastAsia="Times New Roman" w:cstheme="minorHAnsi"/>
          <w:sz w:val="21"/>
          <w:szCs w:val="21"/>
          <w:lang w:val="en-US" w:eastAsia="en-GB"/>
        </w:rPr>
        <w:t>.</w:t>
      </w:r>
    </w:p>
    <w:p w14:paraId="666BC724" w14:textId="77777777" w:rsidR="00CA67A3" w:rsidRPr="00CA67A3" w:rsidRDefault="00CA67A3" w:rsidP="00CA67A3">
      <w:pPr>
        <w:spacing w:after="0" w:line="240" w:lineRule="auto"/>
        <w:rPr>
          <w:rFonts w:eastAsia="Times New Roman" w:cstheme="minorHAnsi"/>
          <w:b/>
          <w:bCs/>
          <w:sz w:val="21"/>
          <w:szCs w:val="21"/>
          <w:lang w:val="en-US" w:eastAsia="en-GB"/>
        </w:rPr>
      </w:pPr>
    </w:p>
    <w:p w14:paraId="4FC3AABC" w14:textId="156E0764" w:rsidR="00CA67A3" w:rsidRPr="00CA67A3" w:rsidRDefault="000B5768" w:rsidP="00CA67A3">
      <w:pPr>
        <w:spacing w:after="0" w:line="240" w:lineRule="auto"/>
        <w:rPr>
          <w:rFonts w:eastAsia="Times New Roman" w:cstheme="minorHAnsi"/>
          <w:sz w:val="21"/>
          <w:szCs w:val="21"/>
          <w:lang w:val="en-US" w:eastAsia="en-GB"/>
        </w:rPr>
      </w:pPr>
      <w:r>
        <w:rPr>
          <w:rFonts w:eastAsia="Times New Roman" w:cstheme="minorHAnsi"/>
          <w:b/>
          <w:bCs/>
          <w:sz w:val="21"/>
          <w:szCs w:val="21"/>
          <w:lang w:val="en-US" w:eastAsia="en-GB"/>
        </w:rPr>
        <w:t>10</w:t>
      </w:r>
      <w:r w:rsidR="00CA67A3" w:rsidRPr="00CA67A3">
        <w:rPr>
          <w:rFonts w:eastAsia="Times New Roman" w:cstheme="minorHAnsi"/>
          <w:b/>
          <w:bCs/>
          <w:sz w:val="21"/>
          <w:szCs w:val="21"/>
          <w:lang w:val="en-US" w:eastAsia="en-GB"/>
        </w:rPr>
        <w:t>. How are your personal data protected? </w:t>
      </w:r>
      <w:r w:rsidR="00CA67A3" w:rsidRPr="00CA67A3">
        <w:rPr>
          <w:rFonts w:eastAsia="Times New Roman" w:cstheme="minorHAnsi"/>
          <w:sz w:val="21"/>
          <w:szCs w:val="21"/>
          <w:lang w:val="en-US" w:eastAsia="en-GB"/>
        </w:rPr>
        <w:t>  </w:t>
      </w:r>
    </w:p>
    <w:p w14:paraId="2079D567" w14:textId="77777777" w:rsidR="00CA67A3" w:rsidRPr="00CA67A3" w:rsidRDefault="00CA67A3" w:rsidP="00CA67A3">
      <w:pPr>
        <w:spacing w:after="0" w:line="240" w:lineRule="auto"/>
        <w:rPr>
          <w:rFonts w:eastAsia="Times New Roman" w:cstheme="minorHAnsi"/>
          <w:sz w:val="21"/>
          <w:szCs w:val="21"/>
          <w:lang w:val="en-US" w:eastAsia="en-GB"/>
        </w:rPr>
      </w:pPr>
    </w:p>
    <w:p w14:paraId="7CFC817E" w14:textId="5B4C39C5" w:rsidR="00CA67A3" w:rsidRPr="00CA67A3" w:rsidRDefault="00D9013C" w:rsidP="00CA67A3">
      <w:pPr>
        <w:spacing w:after="0" w:line="240" w:lineRule="auto"/>
        <w:rPr>
          <w:rFonts w:eastAsia="Times New Roman" w:cstheme="minorHAnsi"/>
          <w:sz w:val="21"/>
          <w:szCs w:val="21"/>
          <w:lang w:val="en-US" w:eastAsia="en-GB"/>
        </w:rPr>
      </w:pPr>
      <w:r>
        <w:rPr>
          <w:rFonts w:eastAsia="Times New Roman" w:cstheme="minorHAnsi"/>
          <w:sz w:val="21"/>
          <w:szCs w:val="21"/>
          <w:lang w:val="en-US" w:eastAsia="en-GB"/>
        </w:rPr>
        <w:t>TU/e</w:t>
      </w:r>
      <w:r w:rsidR="00CA67A3" w:rsidRPr="00CA67A3">
        <w:rPr>
          <w:rFonts w:eastAsia="Times New Roman" w:cstheme="minorHAnsi"/>
          <w:sz w:val="21"/>
          <w:szCs w:val="21"/>
          <w:lang w:val="en-US" w:eastAsia="en-GB"/>
        </w:rPr>
        <w:t xml:space="preserve"> has implemented appropriate technical and organizational measures to protect the personal data against unintended or unlawful destruction of the data, unintended damage, loss, alteration or unauthorized disclosure or access, and against all other forms of unlawful processing (including, but not limited to, unnecessary collection of data) or further processing. These appropriate technical and organizational measures include </w:t>
      </w:r>
      <w:r w:rsidR="00834F64">
        <w:rPr>
          <w:rFonts w:eastAsia="Times New Roman" w:cstheme="minorHAnsi"/>
          <w:sz w:val="21"/>
          <w:szCs w:val="21"/>
          <w:lang w:val="en-US" w:eastAsia="en-GB"/>
        </w:rPr>
        <w:t xml:space="preserve">physical access controls at Pruefster facilities, encryption of processed data, strict data access controls and </w:t>
      </w:r>
      <w:r w:rsidR="00B12738">
        <w:rPr>
          <w:rFonts w:eastAsia="Times New Roman" w:cstheme="minorHAnsi"/>
          <w:sz w:val="21"/>
          <w:szCs w:val="21"/>
          <w:lang w:val="en-US" w:eastAsia="en-GB"/>
        </w:rPr>
        <w:t xml:space="preserve">complying with </w:t>
      </w:r>
      <w:r w:rsidR="00834F64">
        <w:rPr>
          <w:rFonts w:eastAsia="Times New Roman" w:cstheme="minorHAnsi"/>
          <w:sz w:val="21"/>
          <w:szCs w:val="21"/>
          <w:lang w:val="en-US" w:eastAsia="en-GB"/>
        </w:rPr>
        <w:t xml:space="preserve">ISO standards. </w:t>
      </w:r>
    </w:p>
    <w:p w14:paraId="7E00BE00" w14:textId="77777777" w:rsidR="00CA67A3" w:rsidRPr="00CA67A3" w:rsidRDefault="00CA67A3" w:rsidP="00CA67A3">
      <w:pPr>
        <w:spacing w:after="0" w:line="240" w:lineRule="auto"/>
        <w:rPr>
          <w:rFonts w:eastAsia="Times New Roman" w:cstheme="minorHAnsi"/>
          <w:sz w:val="21"/>
          <w:szCs w:val="21"/>
          <w:lang w:val="en-US" w:eastAsia="en-GB"/>
        </w:rPr>
      </w:pPr>
    </w:p>
    <w:p w14:paraId="7D85F052" w14:textId="16511A2E"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b/>
          <w:bCs/>
          <w:sz w:val="21"/>
          <w:szCs w:val="21"/>
          <w:lang w:val="en-US" w:eastAsia="en-GB"/>
        </w:rPr>
        <w:t>1</w:t>
      </w:r>
      <w:r w:rsidR="000B5768">
        <w:rPr>
          <w:rFonts w:eastAsia="Times New Roman" w:cstheme="minorHAnsi"/>
          <w:b/>
          <w:bCs/>
          <w:sz w:val="21"/>
          <w:szCs w:val="21"/>
          <w:lang w:val="en-US" w:eastAsia="en-GB"/>
        </w:rPr>
        <w:t>1</w:t>
      </w:r>
      <w:r w:rsidRPr="00CA67A3">
        <w:rPr>
          <w:rFonts w:eastAsia="Times New Roman" w:cstheme="minorHAnsi"/>
          <w:b/>
          <w:bCs/>
          <w:sz w:val="21"/>
          <w:szCs w:val="21"/>
          <w:lang w:val="en-US" w:eastAsia="en-GB"/>
        </w:rPr>
        <w:t>. How can you exercise your privacy rights?</w:t>
      </w:r>
      <w:r w:rsidRPr="00CA67A3">
        <w:rPr>
          <w:rFonts w:eastAsia="Times New Roman" w:cstheme="minorHAnsi"/>
          <w:sz w:val="21"/>
          <w:szCs w:val="21"/>
          <w:lang w:val="en-US" w:eastAsia="en-GB"/>
        </w:rPr>
        <w:t>  </w:t>
      </w:r>
    </w:p>
    <w:p w14:paraId="16617067" w14:textId="77777777" w:rsidR="00CA67A3" w:rsidRPr="00CA67A3" w:rsidRDefault="00CA67A3" w:rsidP="00CA67A3">
      <w:pPr>
        <w:spacing w:after="0" w:line="240" w:lineRule="auto"/>
        <w:rPr>
          <w:rFonts w:eastAsia="Times New Roman" w:cstheme="minorHAnsi"/>
          <w:sz w:val="21"/>
          <w:szCs w:val="21"/>
          <w:lang w:val="en-US" w:eastAsia="en-GB"/>
        </w:rPr>
      </w:pPr>
    </w:p>
    <w:p w14:paraId="3321E793" w14:textId="2454341D"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You have the right of access to your personal data and, under certain conditions, rectification and/or erasure of your personal data. Furthermore, in certain cases you also have the right to restriction of processing of your personal data</w:t>
      </w:r>
      <w:r w:rsidR="005A5312">
        <w:rPr>
          <w:rFonts w:eastAsia="Times New Roman" w:cstheme="minorHAnsi"/>
          <w:sz w:val="21"/>
          <w:szCs w:val="21"/>
          <w:lang w:val="en-US" w:eastAsia="en-GB"/>
        </w:rPr>
        <w:t xml:space="preserve"> and</w:t>
      </w:r>
      <w:r w:rsidRPr="00CA67A3">
        <w:rPr>
          <w:rFonts w:eastAsia="Times New Roman" w:cstheme="minorHAnsi"/>
          <w:sz w:val="21"/>
          <w:szCs w:val="21"/>
          <w:lang w:val="en-US" w:eastAsia="en-GB"/>
        </w:rPr>
        <w:t xml:space="preserve"> the right to object to the processing.  </w:t>
      </w:r>
    </w:p>
    <w:p w14:paraId="36BDC92C" w14:textId="77777777" w:rsidR="00CA67A3" w:rsidRPr="00CA67A3" w:rsidRDefault="00CA67A3" w:rsidP="00CA67A3">
      <w:pPr>
        <w:spacing w:after="0" w:line="240" w:lineRule="auto"/>
        <w:rPr>
          <w:rFonts w:eastAsia="Times New Roman" w:cstheme="minorHAnsi"/>
          <w:sz w:val="21"/>
          <w:szCs w:val="21"/>
          <w:lang w:val="en-US" w:eastAsia="en-GB"/>
        </w:rPr>
      </w:pPr>
    </w:p>
    <w:p w14:paraId="5F9EBA09" w14:textId="18372952"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To exercise your right of access, rectification, erasure, restriction</w:t>
      </w:r>
      <w:r w:rsidR="00C17D54">
        <w:rPr>
          <w:rFonts w:eastAsia="Times New Roman" w:cstheme="minorHAnsi"/>
          <w:sz w:val="21"/>
          <w:szCs w:val="21"/>
          <w:lang w:val="en-US" w:eastAsia="en-GB"/>
        </w:rPr>
        <w:t xml:space="preserve"> or</w:t>
      </w:r>
      <w:r w:rsidRPr="00CA67A3">
        <w:rPr>
          <w:rFonts w:eastAsia="Times New Roman" w:cstheme="minorHAnsi"/>
          <w:sz w:val="21"/>
          <w:szCs w:val="21"/>
          <w:lang w:val="en-US" w:eastAsia="en-GB"/>
        </w:rPr>
        <w:t xml:space="preserve"> objection, please contact us via </w:t>
      </w:r>
      <w:r w:rsidR="00EC256F">
        <w:rPr>
          <w:rFonts w:eastAsia="Times New Roman" w:cstheme="minorHAnsi"/>
          <w:sz w:val="21"/>
          <w:szCs w:val="21"/>
          <w:lang w:val="en-US" w:eastAsia="en-GB"/>
        </w:rPr>
        <w:t>privacy@tue.nl</w:t>
      </w:r>
      <w:r w:rsidRPr="00CA67A3">
        <w:rPr>
          <w:rFonts w:eastAsia="Times New Roman" w:cstheme="minorHAnsi"/>
          <w:sz w:val="21"/>
          <w:szCs w:val="21"/>
          <w:lang w:val="en-US" w:eastAsia="en-GB"/>
        </w:rPr>
        <w:t>. Note</w:t>
      </w:r>
      <w:r w:rsidR="008E09F8">
        <w:rPr>
          <w:rFonts w:eastAsia="Times New Roman" w:cstheme="minorHAnsi"/>
          <w:sz w:val="21"/>
          <w:szCs w:val="21"/>
          <w:lang w:val="en-US" w:eastAsia="en-GB"/>
        </w:rPr>
        <w:t>,</w:t>
      </w:r>
      <w:r w:rsidRPr="00CA67A3">
        <w:rPr>
          <w:rFonts w:eastAsia="Times New Roman" w:cstheme="minorHAnsi"/>
          <w:sz w:val="21"/>
          <w:szCs w:val="21"/>
          <w:lang w:val="en-US" w:eastAsia="en-GB"/>
        </w:rPr>
        <w:t xml:space="preserve"> however</w:t>
      </w:r>
      <w:r w:rsidR="008E09F8">
        <w:rPr>
          <w:rFonts w:eastAsia="Times New Roman" w:cstheme="minorHAnsi"/>
          <w:sz w:val="21"/>
          <w:szCs w:val="21"/>
          <w:lang w:val="en-US" w:eastAsia="en-GB"/>
        </w:rPr>
        <w:t>,</w:t>
      </w:r>
      <w:r w:rsidRPr="00CA67A3">
        <w:rPr>
          <w:rFonts w:eastAsia="Times New Roman" w:cstheme="minorHAnsi"/>
          <w:sz w:val="21"/>
          <w:szCs w:val="21"/>
          <w:lang w:val="en-US" w:eastAsia="en-GB"/>
        </w:rPr>
        <w:t xml:space="preserve"> that we may ask for additional information to verify your identity when exercising these rights.  </w:t>
      </w:r>
    </w:p>
    <w:p w14:paraId="15728130" w14:textId="77777777" w:rsidR="00CA67A3" w:rsidRPr="00CA67A3" w:rsidRDefault="00CA67A3" w:rsidP="00CA67A3">
      <w:pPr>
        <w:spacing w:after="0" w:line="240" w:lineRule="auto"/>
        <w:rPr>
          <w:rFonts w:eastAsia="Times New Roman" w:cstheme="minorHAnsi"/>
          <w:sz w:val="21"/>
          <w:szCs w:val="21"/>
          <w:lang w:val="en-US" w:eastAsia="en-GB"/>
        </w:rPr>
      </w:pPr>
    </w:p>
    <w:p w14:paraId="64D2DB3D" w14:textId="3998525F" w:rsidR="00CA67A3" w:rsidRPr="00CA67A3" w:rsidRDefault="00CA67A3" w:rsidP="00CA67A3">
      <w:pPr>
        <w:spacing w:after="0" w:line="240" w:lineRule="auto"/>
        <w:rPr>
          <w:rFonts w:eastAsia="Times New Roman" w:cstheme="minorHAnsi"/>
          <w:b/>
          <w:bCs/>
          <w:sz w:val="21"/>
          <w:szCs w:val="21"/>
          <w:lang w:val="en-US" w:eastAsia="en-GB"/>
        </w:rPr>
      </w:pPr>
      <w:r w:rsidRPr="00CA67A3">
        <w:rPr>
          <w:rFonts w:eastAsia="Times New Roman" w:cstheme="minorHAnsi"/>
          <w:b/>
          <w:bCs/>
          <w:sz w:val="21"/>
          <w:szCs w:val="21"/>
          <w:lang w:val="en-US" w:eastAsia="en-GB"/>
        </w:rPr>
        <w:t>1</w:t>
      </w:r>
      <w:r w:rsidR="000B5768">
        <w:rPr>
          <w:rFonts w:eastAsia="Times New Roman" w:cstheme="minorHAnsi"/>
          <w:b/>
          <w:bCs/>
          <w:sz w:val="21"/>
          <w:szCs w:val="21"/>
          <w:lang w:val="en-US" w:eastAsia="en-GB"/>
        </w:rPr>
        <w:t>2</w:t>
      </w:r>
      <w:r w:rsidRPr="00CA67A3">
        <w:rPr>
          <w:rFonts w:eastAsia="Times New Roman" w:cstheme="minorHAnsi"/>
          <w:b/>
          <w:bCs/>
          <w:sz w:val="21"/>
          <w:szCs w:val="21"/>
          <w:lang w:val="en-US" w:eastAsia="en-GB"/>
        </w:rPr>
        <w:t>. Whom can you contact?</w:t>
      </w:r>
    </w:p>
    <w:p w14:paraId="083193F9" w14:textId="77777777" w:rsidR="00CA67A3" w:rsidRPr="00CA67A3" w:rsidRDefault="00CA67A3" w:rsidP="00CA67A3">
      <w:pPr>
        <w:spacing w:after="0" w:line="240" w:lineRule="auto"/>
        <w:rPr>
          <w:rFonts w:eastAsia="Times New Roman" w:cstheme="minorHAnsi"/>
          <w:sz w:val="21"/>
          <w:szCs w:val="21"/>
          <w:lang w:val="en-US" w:eastAsia="en-GB"/>
        </w:rPr>
      </w:pPr>
    </w:p>
    <w:p w14:paraId="71065EA4" w14:textId="239CD4E4"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 xml:space="preserve">If you have questions about how </w:t>
      </w:r>
      <w:r w:rsidR="00E54F88">
        <w:rPr>
          <w:rFonts w:eastAsia="Times New Roman" w:cstheme="minorHAnsi"/>
          <w:sz w:val="21"/>
          <w:szCs w:val="21"/>
          <w:lang w:val="en-US" w:eastAsia="en-GB"/>
        </w:rPr>
        <w:t>TU/e</w:t>
      </w:r>
      <w:r w:rsidR="00E54F88" w:rsidRPr="00CA67A3">
        <w:rPr>
          <w:rFonts w:eastAsia="Times New Roman" w:cstheme="minorHAnsi"/>
          <w:sz w:val="21"/>
          <w:szCs w:val="21"/>
          <w:lang w:val="en-US" w:eastAsia="en-GB"/>
        </w:rPr>
        <w:t xml:space="preserve"> </w:t>
      </w:r>
      <w:r w:rsidRPr="00CA67A3">
        <w:rPr>
          <w:rFonts w:eastAsia="Times New Roman" w:cstheme="minorHAnsi"/>
          <w:sz w:val="21"/>
          <w:szCs w:val="21"/>
          <w:lang w:val="en-US" w:eastAsia="en-GB"/>
        </w:rPr>
        <w:t>process</w:t>
      </w:r>
      <w:r w:rsidR="00E54F88">
        <w:rPr>
          <w:rFonts w:eastAsia="Times New Roman" w:cstheme="minorHAnsi"/>
          <w:sz w:val="21"/>
          <w:szCs w:val="21"/>
          <w:lang w:val="en-US" w:eastAsia="en-GB"/>
        </w:rPr>
        <w:t>es</w:t>
      </w:r>
      <w:r w:rsidRPr="00CA67A3">
        <w:rPr>
          <w:rFonts w:eastAsia="Times New Roman" w:cstheme="minorHAnsi"/>
          <w:sz w:val="21"/>
          <w:szCs w:val="21"/>
          <w:lang w:val="en-US" w:eastAsia="en-GB"/>
        </w:rPr>
        <w:t xml:space="preserve"> your personal data, please let us know via privacy@tue.nl. We will be happy to assist you.  </w:t>
      </w:r>
    </w:p>
    <w:p w14:paraId="1C69B9B5" w14:textId="77777777" w:rsidR="00CA67A3" w:rsidRPr="00CA67A3" w:rsidRDefault="00CA67A3" w:rsidP="00CA67A3">
      <w:pPr>
        <w:spacing w:after="0" w:line="240" w:lineRule="auto"/>
        <w:rPr>
          <w:rFonts w:eastAsia="Times New Roman" w:cstheme="minorHAnsi"/>
          <w:sz w:val="21"/>
          <w:szCs w:val="21"/>
          <w:lang w:val="en-US" w:eastAsia="en-GB"/>
        </w:rPr>
      </w:pPr>
    </w:p>
    <w:p w14:paraId="1F061F9C" w14:textId="130A550B" w:rsidR="00CA67A3" w:rsidRPr="00CA67A3" w:rsidRDefault="00CA67A3" w:rsidP="00CA67A3">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If you believe that the processing of your personal data is not in line with the GDPR, for example if you believe we are not processing your personal data with due care, or if your request for access or rectification has not been answered in time, you may lodge a complaint with the Data Protection Officer (hereafter: DPO) via dataprotectionofficer@tue.nl. The DPO serves as the link between the </w:t>
      </w:r>
      <w:r w:rsidR="00EC256F">
        <w:rPr>
          <w:rFonts w:eastAsia="Times New Roman" w:cstheme="minorHAnsi"/>
          <w:sz w:val="21"/>
          <w:szCs w:val="21"/>
          <w:lang w:val="en-US" w:eastAsia="en-GB"/>
        </w:rPr>
        <w:t>TU/e</w:t>
      </w:r>
      <w:r w:rsidRPr="00CA67A3">
        <w:rPr>
          <w:rFonts w:eastAsia="Times New Roman" w:cstheme="minorHAnsi"/>
          <w:sz w:val="21"/>
          <w:szCs w:val="21"/>
          <w:lang w:val="en-US" w:eastAsia="en-GB"/>
        </w:rPr>
        <w:t> and the </w:t>
      </w:r>
      <w:hyperlink r:id="rId10" w:tgtFrame="_blank" w:history="1">
        <w:r w:rsidRPr="00CA67A3">
          <w:rPr>
            <w:rFonts w:eastAsiaTheme="majorEastAsia" w:cstheme="minorHAnsi"/>
            <w:sz w:val="21"/>
            <w:szCs w:val="21"/>
            <w:u w:val="single"/>
            <w:lang w:val="en-US" w:eastAsia="en-GB"/>
          </w:rPr>
          <w:t>Dutch Data Protection Authority</w:t>
        </w:r>
      </w:hyperlink>
      <w:r w:rsidRPr="00CA67A3">
        <w:rPr>
          <w:rFonts w:eastAsia="Times New Roman" w:cstheme="minorHAnsi"/>
          <w:sz w:val="21"/>
          <w:szCs w:val="21"/>
          <w:lang w:val="en-US" w:eastAsia="en-GB"/>
        </w:rPr>
        <w:t>. The DPO acts independently and can discuss your complaint or ask for advice from the Data Protection Authority.  </w:t>
      </w:r>
    </w:p>
    <w:p w14:paraId="48F768C1" w14:textId="77777777" w:rsidR="00CA67A3" w:rsidRPr="00CA67A3" w:rsidRDefault="00CA67A3" w:rsidP="00CA67A3">
      <w:pPr>
        <w:spacing w:after="0" w:line="240" w:lineRule="auto"/>
        <w:rPr>
          <w:rFonts w:eastAsia="Times New Roman" w:cstheme="minorHAnsi"/>
          <w:sz w:val="21"/>
          <w:szCs w:val="21"/>
          <w:lang w:val="en-US" w:eastAsia="en-GB"/>
        </w:rPr>
      </w:pPr>
    </w:p>
    <w:p w14:paraId="48F854B0" w14:textId="775259EE" w:rsidR="00AD0933" w:rsidRPr="00DA1B8C" w:rsidRDefault="00CA67A3" w:rsidP="00DA1B8C">
      <w:pPr>
        <w:spacing w:after="0" w:line="240" w:lineRule="auto"/>
        <w:rPr>
          <w:rFonts w:eastAsia="Times New Roman" w:cstheme="minorHAnsi"/>
          <w:sz w:val="21"/>
          <w:szCs w:val="21"/>
          <w:lang w:val="en-US" w:eastAsia="en-GB"/>
        </w:rPr>
      </w:pPr>
      <w:r w:rsidRPr="00CA67A3">
        <w:rPr>
          <w:rFonts w:eastAsia="Times New Roman" w:cstheme="minorHAnsi"/>
          <w:sz w:val="21"/>
          <w:szCs w:val="21"/>
          <w:lang w:val="en-US" w:eastAsia="en-GB"/>
        </w:rPr>
        <w:t>If you do not agree with the handling of your complaint by the DPO, you may lodge a complaint directly to the Data Protection Authority. The Data Protection Authority will handle the complaint or the request and decide upon it.  </w:t>
      </w:r>
    </w:p>
    <w:sectPr w:rsidR="00AD0933" w:rsidRPr="00DA1B8C" w:rsidSect="0015090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8CD8" w14:textId="77777777" w:rsidR="00B60030" w:rsidRDefault="00B60030" w:rsidP="00DC5717">
      <w:pPr>
        <w:spacing w:after="0" w:line="240" w:lineRule="auto"/>
      </w:pPr>
      <w:r>
        <w:separator/>
      </w:r>
    </w:p>
  </w:endnote>
  <w:endnote w:type="continuationSeparator" w:id="0">
    <w:p w14:paraId="16C24170" w14:textId="77777777" w:rsidR="00B60030" w:rsidRDefault="00B60030" w:rsidP="00DC5717">
      <w:pPr>
        <w:spacing w:after="0" w:line="240" w:lineRule="auto"/>
      </w:pPr>
      <w:r>
        <w:continuationSeparator/>
      </w:r>
    </w:p>
  </w:endnote>
  <w:endnote w:type="continuationNotice" w:id="1">
    <w:p w14:paraId="45641822" w14:textId="77777777" w:rsidR="002B5FF4" w:rsidRDefault="002B5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20DF" w14:textId="77777777" w:rsidR="003046B6" w:rsidRDefault="0030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56C5" w14:textId="420F9ECF" w:rsidR="00251EB3" w:rsidRPr="00352C40" w:rsidRDefault="00251EB3" w:rsidP="00251EB3">
    <w:pPr>
      <w:pStyle w:val="Footer"/>
      <w:rPr>
        <w:lang w:val="en-US"/>
      </w:rPr>
    </w:pPr>
    <w:r>
      <w:rPr>
        <w:lang w:val="en-US"/>
      </w:rPr>
      <w:t xml:space="preserve">Versie </w:t>
    </w:r>
    <w:r w:rsidR="00CF29CC">
      <w:rPr>
        <w:lang w:val="en-US"/>
      </w:rPr>
      <w:t>2</w:t>
    </w:r>
    <w:r>
      <w:rPr>
        <w:lang w:val="en-US"/>
      </w:rPr>
      <w:t xml:space="preserve">.0 – </w:t>
    </w:r>
    <w:r w:rsidR="003046B6">
      <w:rPr>
        <w:lang w:val="en-US"/>
      </w:rPr>
      <w:t>A</w:t>
    </w:r>
    <w:r w:rsidR="00CF29CC">
      <w:rPr>
        <w:lang w:val="en-US"/>
      </w:rPr>
      <w:t xml:space="preserve">ugust </w:t>
    </w:r>
    <w:r>
      <w:rPr>
        <w:lang w:val="en-US"/>
      </w:rPr>
      <w:t>202</w:t>
    </w:r>
    <w:r w:rsidR="00CF29CC">
      <w:rPr>
        <w:lang w:val="en-US"/>
      </w:rPr>
      <w:t>4</w:t>
    </w:r>
  </w:p>
  <w:p w14:paraId="4418AC43" w14:textId="5E2491FC" w:rsidR="00DC5717" w:rsidRDefault="00DC5717">
    <w:pPr>
      <w:pStyle w:val="Footer"/>
    </w:pPr>
  </w:p>
  <w:p w14:paraId="31BFF8DD" w14:textId="77777777" w:rsidR="00DC5717" w:rsidRDefault="00DC5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9C720" w14:textId="77777777" w:rsidR="003046B6" w:rsidRDefault="0030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9C055" w14:textId="77777777" w:rsidR="00B60030" w:rsidRDefault="00B60030" w:rsidP="00DC5717">
      <w:pPr>
        <w:spacing w:after="0" w:line="240" w:lineRule="auto"/>
      </w:pPr>
      <w:r>
        <w:separator/>
      </w:r>
    </w:p>
  </w:footnote>
  <w:footnote w:type="continuationSeparator" w:id="0">
    <w:p w14:paraId="4D3EB825" w14:textId="77777777" w:rsidR="00B60030" w:rsidRDefault="00B60030" w:rsidP="00DC5717">
      <w:pPr>
        <w:spacing w:after="0" w:line="240" w:lineRule="auto"/>
      </w:pPr>
      <w:r>
        <w:continuationSeparator/>
      </w:r>
    </w:p>
  </w:footnote>
  <w:footnote w:type="continuationNotice" w:id="1">
    <w:p w14:paraId="7D8AB8CF" w14:textId="77777777" w:rsidR="002B5FF4" w:rsidRDefault="002B5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8834" w14:textId="77777777" w:rsidR="003046B6" w:rsidRDefault="0030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7BB5" w14:textId="214C0922" w:rsidR="00AE7973" w:rsidRPr="00BA3F02" w:rsidRDefault="00AE7973" w:rsidP="00AE7973">
    <w:pPr>
      <w:rPr>
        <w:rFonts w:cstheme="minorHAnsi"/>
        <w:b/>
        <w:bCs/>
        <w:noProof/>
        <w:sz w:val="21"/>
        <w:szCs w:val="21"/>
      </w:rPr>
    </w:pPr>
    <w:r w:rsidRPr="0002770F">
      <w:rPr>
        <w:rFonts w:cstheme="minorHAnsi"/>
        <w:b/>
        <w:bCs/>
        <w:noProof/>
        <w:sz w:val="21"/>
        <w:szCs w:val="21"/>
      </w:rPr>
      <w:drawing>
        <wp:anchor distT="0" distB="0" distL="114300" distR="114300" simplePos="0" relativeHeight="251658240" behindDoc="1" locked="0" layoutInCell="1" allowOverlap="1" wp14:anchorId="544BE53B" wp14:editId="7EA5E8F0">
          <wp:simplePos x="0" y="0"/>
          <wp:positionH relativeFrom="column">
            <wp:posOffset>3684398</wp:posOffset>
          </wp:positionH>
          <wp:positionV relativeFrom="paragraph">
            <wp:posOffset>-121920</wp:posOffset>
          </wp:positionV>
          <wp:extent cx="1748155" cy="578485"/>
          <wp:effectExtent l="0" t="0" r="4445" b="5715"/>
          <wp:wrapTight wrapText="bothSides">
            <wp:wrapPolygon edited="0">
              <wp:start x="0" y="0"/>
              <wp:lineTo x="0" y="21339"/>
              <wp:lineTo x="21498" y="21339"/>
              <wp:lineTo x="21498" y="0"/>
              <wp:lineTo x="0" y="0"/>
            </wp:wrapPolygon>
          </wp:wrapTight>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sz w:val="21"/>
        <w:szCs w:val="21"/>
      </w:rPr>
      <w:t>Privacy Statement</w:t>
    </w:r>
  </w:p>
  <w:p w14:paraId="3991D557" w14:textId="6B434B95" w:rsidR="00AE7973" w:rsidRDefault="00AE7973">
    <w:pPr>
      <w:pStyle w:val="Header"/>
    </w:pPr>
  </w:p>
  <w:p w14:paraId="1AE3C2B0" w14:textId="77777777" w:rsidR="00AE7973" w:rsidRDefault="00AE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6495" w14:textId="77777777" w:rsidR="003046B6" w:rsidRDefault="00304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58A"/>
    <w:multiLevelType w:val="multilevel"/>
    <w:tmpl w:val="46E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E6E22"/>
    <w:multiLevelType w:val="multilevel"/>
    <w:tmpl w:val="7252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D19F4"/>
    <w:multiLevelType w:val="hybridMultilevel"/>
    <w:tmpl w:val="C2EE9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905154"/>
    <w:multiLevelType w:val="multilevel"/>
    <w:tmpl w:val="8F2AD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833C3"/>
    <w:multiLevelType w:val="hybridMultilevel"/>
    <w:tmpl w:val="E0A47F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DD26283"/>
    <w:multiLevelType w:val="hybridMultilevel"/>
    <w:tmpl w:val="FA3C54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0C2213C"/>
    <w:multiLevelType w:val="hybridMultilevel"/>
    <w:tmpl w:val="CEFC4C7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8469502">
    <w:abstractNumId w:val="2"/>
  </w:num>
  <w:num w:numId="2" w16cid:durableId="582615350">
    <w:abstractNumId w:val="0"/>
  </w:num>
  <w:num w:numId="3" w16cid:durableId="79914846">
    <w:abstractNumId w:val="1"/>
  </w:num>
  <w:num w:numId="4" w16cid:durableId="588852481">
    <w:abstractNumId w:val="3"/>
  </w:num>
  <w:num w:numId="5" w16cid:durableId="1210412718">
    <w:abstractNumId w:val="4"/>
  </w:num>
  <w:num w:numId="6" w16cid:durableId="818497990">
    <w:abstractNumId w:val="5"/>
  </w:num>
  <w:num w:numId="7" w16cid:durableId="1376273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A3"/>
    <w:rsid w:val="000212D9"/>
    <w:rsid w:val="000402FD"/>
    <w:rsid w:val="000412C4"/>
    <w:rsid w:val="00056B38"/>
    <w:rsid w:val="00067137"/>
    <w:rsid w:val="0009214A"/>
    <w:rsid w:val="000B5768"/>
    <w:rsid w:val="000E5710"/>
    <w:rsid w:val="00101EC1"/>
    <w:rsid w:val="00121AE8"/>
    <w:rsid w:val="00133650"/>
    <w:rsid w:val="00143F17"/>
    <w:rsid w:val="00150905"/>
    <w:rsid w:val="00172E3C"/>
    <w:rsid w:val="001A6871"/>
    <w:rsid w:val="001B145C"/>
    <w:rsid w:val="001E246D"/>
    <w:rsid w:val="001F50D7"/>
    <w:rsid w:val="00200CFE"/>
    <w:rsid w:val="00251EB3"/>
    <w:rsid w:val="00293735"/>
    <w:rsid w:val="002B5FF4"/>
    <w:rsid w:val="002E4B56"/>
    <w:rsid w:val="00304280"/>
    <w:rsid w:val="003046B6"/>
    <w:rsid w:val="00314918"/>
    <w:rsid w:val="00324CAD"/>
    <w:rsid w:val="003342EE"/>
    <w:rsid w:val="003427E8"/>
    <w:rsid w:val="003531EE"/>
    <w:rsid w:val="0037342C"/>
    <w:rsid w:val="00396563"/>
    <w:rsid w:val="003B2F6D"/>
    <w:rsid w:val="003D0FD9"/>
    <w:rsid w:val="003E1A10"/>
    <w:rsid w:val="003E339D"/>
    <w:rsid w:val="00404B9D"/>
    <w:rsid w:val="004242F5"/>
    <w:rsid w:val="004416D3"/>
    <w:rsid w:val="00442BDE"/>
    <w:rsid w:val="00467C82"/>
    <w:rsid w:val="00472DFC"/>
    <w:rsid w:val="004819FA"/>
    <w:rsid w:val="004E6D4D"/>
    <w:rsid w:val="004F3BDF"/>
    <w:rsid w:val="0050267D"/>
    <w:rsid w:val="00541AC7"/>
    <w:rsid w:val="00542488"/>
    <w:rsid w:val="005506ED"/>
    <w:rsid w:val="005901A4"/>
    <w:rsid w:val="005A5312"/>
    <w:rsid w:val="005E0696"/>
    <w:rsid w:val="0060670B"/>
    <w:rsid w:val="00676F2E"/>
    <w:rsid w:val="0068009F"/>
    <w:rsid w:val="00680357"/>
    <w:rsid w:val="006A2184"/>
    <w:rsid w:val="006B66EE"/>
    <w:rsid w:val="006C3854"/>
    <w:rsid w:val="0073166D"/>
    <w:rsid w:val="0073362A"/>
    <w:rsid w:val="00737B0D"/>
    <w:rsid w:val="0074172D"/>
    <w:rsid w:val="007822CF"/>
    <w:rsid w:val="00786E15"/>
    <w:rsid w:val="0079062C"/>
    <w:rsid w:val="0079358A"/>
    <w:rsid w:val="007B39C0"/>
    <w:rsid w:val="0080711A"/>
    <w:rsid w:val="00822A56"/>
    <w:rsid w:val="0083247D"/>
    <w:rsid w:val="00834B0A"/>
    <w:rsid w:val="00834F64"/>
    <w:rsid w:val="00846E7B"/>
    <w:rsid w:val="00876821"/>
    <w:rsid w:val="00882AE8"/>
    <w:rsid w:val="008B0463"/>
    <w:rsid w:val="008C7A87"/>
    <w:rsid w:val="008E09F8"/>
    <w:rsid w:val="008E4182"/>
    <w:rsid w:val="008E4D3D"/>
    <w:rsid w:val="00960DDE"/>
    <w:rsid w:val="00971352"/>
    <w:rsid w:val="009D52A0"/>
    <w:rsid w:val="009E2E33"/>
    <w:rsid w:val="00A03EAC"/>
    <w:rsid w:val="00A23806"/>
    <w:rsid w:val="00A34914"/>
    <w:rsid w:val="00A44B60"/>
    <w:rsid w:val="00A51196"/>
    <w:rsid w:val="00A74ACE"/>
    <w:rsid w:val="00A95C25"/>
    <w:rsid w:val="00AA31D3"/>
    <w:rsid w:val="00AA4000"/>
    <w:rsid w:val="00AC1F63"/>
    <w:rsid w:val="00AC6B3F"/>
    <w:rsid w:val="00AD0933"/>
    <w:rsid w:val="00AE3C94"/>
    <w:rsid w:val="00AE7973"/>
    <w:rsid w:val="00B12738"/>
    <w:rsid w:val="00B221C6"/>
    <w:rsid w:val="00B25F5C"/>
    <w:rsid w:val="00B312EA"/>
    <w:rsid w:val="00B60030"/>
    <w:rsid w:val="00B614D9"/>
    <w:rsid w:val="00B675CE"/>
    <w:rsid w:val="00B70FE3"/>
    <w:rsid w:val="00B829E7"/>
    <w:rsid w:val="00BA13C0"/>
    <w:rsid w:val="00BC7A80"/>
    <w:rsid w:val="00BD2D51"/>
    <w:rsid w:val="00BE0B03"/>
    <w:rsid w:val="00BE694F"/>
    <w:rsid w:val="00BF60F7"/>
    <w:rsid w:val="00C032C8"/>
    <w:rsid w:val="00C17D54"/>
    <w:rsid w:val="00C23E7D"/>
    <w:rsid w:val="00C36BD2"/>
    <w:rsid w:val="00C41AAA"/>
    <w:rsid w:val="00CA67A3"/>
    <w:rsid w:val="00CB41F3"/>
    <w:rsid w:val="00CD2A34"/>
    <w:rsid w:val="00CE4629"/>
    <w:rsid w:val="00CF1B31"/>
    <w:rsid w:val="00CF29CC"/>
    <w:rsid w:val="00D221FC"/>
    <w:rsid w:val="00D6459E"/>
    <w:rsid w:val="00D65C94"/>
    <w:rsid w:val="00D9013C"/>
    <w:rsid w:val="00DA1B8C"/>
    <w:rsid w:val="00DC5717"/>
    <w:rsid w:val="00DE3210"/>
    <w:rsid w:val="00DE36A6"/>
    <w:rsid w:val="00DF1D25"/>
    <w:rsid w:val="00DF64C7"/>
    <w:rsid w:val="00E0317A"/>
    <w:rsid w:val="00E1125B"/>
    <w:rsid w:val="00E24494"/>
    <w:rsid w:val="00E24ED3"/>
    <w:rsid w:val="00E329BA"/>
    <w:rsid w:val="00E42ABA"/>
    <w:rsid w:val="00E54F88"/>
    <w:rsid w:val="00E91F6E"/>
    <w:rsid w:val="00EA28D3"/>
    <w:rsid w:val="00EB1B13"/>
    <w:rsid w:val="00EC256F"/>
    <w:rsid w:val="00F21AA4"/>
    <w:rsid w:val="00F253D3"/>
    <w:rsid w:val="00F3021E"/>
    <w:rsid w:val="00F30DE4"/>
    <w:rsid w:val="00F43BD7"/>
    <w:rsid w:val="00F521D1"/>
    <w:rsid w:val="00F66AC6"/>
    <w:rsid w:val="00F867C9"/>
    <w:rsid w:val="00F91609"/>
    <w:rsid w:val="00FC6CF0"/>
    <w:rsid w:val="00FD158E"/>
    <w:rsid w:val="00FF1797"/>
    <w:rsid w:val="00FF1A42"/>
    <w:rsid w:val="0EF64DA7"/>
    <w:rsid w:val="236B5780"/>
    <w:rsid w:val="2EC11F95"/>
    <w:rsid w:val="4379F79F"/>
    <w:rsid w:val="479E3A2E"/>
    <w:rsid w:val="48972D03"/>
    <w:rsid w:val="78512D42"/>
    <w:rsid w:val="7CA1CD3E"/>
    <w:rsid w:val="7F71B7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B8CB"/>
  <w15:chartTrackingRefBased/>
  <w15:docId w15:val="{6A4BF59E-8466-4658-A06A-0C2CE75E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64"/>
  </w:style>
  <w:style w:type="paragraph" w:styleId="Heading1">
    <w:name w:val="heading 1"/>
    <w:basedOn w:val="Normal"/>
    <w:next w:val="Normal"/>
    <w:link w:val="Heading1Char"/>
    <w:uiPriority w:val="9"/>
    <w:qFormat/>
    <w:rsid w:val="00834F6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4F6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4F6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4F6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4F6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4F6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4F6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4F6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4F6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A67A3"/>
    <w:pPr>
      <w:spacing w:line="240" w:lineRule="auto"/>
    </w:pPr>
  </w:style>
  <w:style w:type="character" w:customStyle="1" w:styleId="CommentTextChar">
    <w:name w:val="Comment Text Char"/>
    <w:basedOn w:val="DefaultParagraphFont"/>
    <w:link w:val="CommentText"/>
    <w:uiPriority w:val="99"/>
    <w:rsid w:val="00CA67A3"/>
    <w:rPr>
      <w:sz w:val="20"/>
      <w:szCs w:val="20"/>
    </w:rPr>
  </w:style>
  <w:style w:type="character" w:styleId="Hyperlink">
    <w:name w:val="Hyperlink"/>
    <w:rsid w:val="00CA67A3"/>
    <w:rPr>
      <w:u w:val="single"/>
    </w:rPr>
  </w:style>
  <w:style w:type="character" w:styleId="CommentReference">
    <w:name w:val="annotation reference"/>
    <w:basedOn w:val="DefaultParagraphFont"/>
    <w:uiPriority w:val="99"/>
    <w:semiHidden/>
    <w:unhideWhenUsed/>
    <w:rsid w:val="00CA67A3"/>
    <w:rPr>
      <w:sz w:val="16"/>
      <w:szCs w:val="16"/>
    </w:rPr>
  </w:style>
  <w:style w:type="character" w:styleId="UnresolvedMention">
    <w:name w:val="Unresolved Mention"/>
    <w:basedOn w:val="DefaultParagraphFont"/>
    <w:uiPriority w:val="99"/>
    <w:semiHidden/>
    <w:unhideWhenUsed/>
    <w:rsid w:val="003D0FD9"/>
    <w:rPr>
      <w:color w:val="605E5C"/>
      <w:shd w:val="clear" w:color="auto" w:fill="E1DFDD"/>
    </w:rPr>
  </w:style>
  <w:style w:type="paragraph" w:styleId="Header">
    <w:name w:val="header"/>
    <w:basedOn w:val="Normal"/>
    <w:link w:val="HeaderChar"/>
    <w:uiPriority w:val="99"/>
    <w:unhideWhenUsed/>
    <w:rsid w:val="00DC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17"/>
  </w:style>
  <w:style w:type="paragraph" w:styleId="Footer">
    <w:name w:val="footer"/>
    <w:basedOn w:val="Normal"/>
    <w:link w:val="FooterChar"/>
    <w:uiPriority w:val="99"/>
    <w:unhideWhenUsed/>
    <w:rsid w:val="00DC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717"/>
  </w:style>
  <w:style w:type="character" w:styleId="FollowedHyperlink">
    <w:name w:val="FollowedHyperlink"/>
    <w:basedOn w:val="DefaultParagraphFont"/>
    <w:uiPriority w:val="99"/>
    <w:semiHidden/>
    <w:unhideWhenUsed/>
    <w:rsid w:val="00056B3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72DFC"/>
    <w:rPr>
      <w:b/>
      <w:bCs/>
    </w:rPr>
  </w:style>
  <w:style w:type="character" w:customStyle="1" w:styleId="CommentSubjectChar">
    <w:name w:val="Comment Subject Char"/>
    <w:basedOn w:val="CommentTextChar"/>
    <w:link w:val="CommentSubject"/>
    <w:uiPriority w:val="99"/>
    <w:semiHidden/>
    <w:rsid w:val="00472DFC"/>
    <w:rPr>
      <w:b/>
      <w:bCs/>
      <w:sz w:val="20"/>
      <w:szCs w:val="20"/>
    </w:rPr>
  </w:style>
  <w:style w:type="paragraph" w:styleId="Revision">
    <w:name w:val="Revision"/>
    <w:hidden/>
    <w:uiPriority w:val="99"/>
    <w:semiHidden/>
    <w:rsid w:val="00121AE8"/>
    <w:pPr>
      <w:spacing w:after="0" w:line="240" w:lineRule="auto"/>
    </w:pPr>
  </w:style>
  <w:style w:type="paragraph" w:styleId="ListParagraph">
    <w:name w:val="List Paragraph"/>
    <w:basedOn w:val="Normal"/>
    <w:uiPriority w:val="34"/>
    <w:qFormat/>
    <w:rsid w:val="00C23E7D"/>
    <w:pPr>
      <w:ind w:left="720"/>
      <w:contextualSpacing/>
    </w:pPr>
  </w:style>
  <w:style w:type="character" w:customStyle="1" w:styleId="Heading1Char">
    <w:name w:val="Heading 1 Char"/>
    <w:basedOn w:val="DefaultParagraphFont"/>
    <w:link w:val="Heading1"/>
    <w:uiPriority w:val="9"/>
    <w:rsid w:val="00834F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4F6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4F6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4F6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4F6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4F6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4F6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4F6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4F6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4F6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4F6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4F6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4F6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4F64"/>
    <w:rPr>
      <w:rFonts w:asciiTheme="majorHAnsi" w:eastAsiaTheme="majorEastAsia" w:hAnsiTheme="majorHAnsi" w:cstheme="majorBidi"/>
      <w:sz w:val="24"/>
      <w:szCs w:val="24"/>
    </w:rPr>
  </w:style>
  <w:style w:type="character" w:styleId="Strong">
    <w:name w:val="Strong"/>
    <w:basedOn w:val="DefaultParagraphFont"/>
    <w:uiPriority w:val="22"/>
    <w:qFormat/>
    <w:rsid w:val="00834F64"/>
    <w:rPr>
      <w:b/>
      <w:bCs/>
    </w:rPr>
  </w:style>
  <w:style w:type="character" w:styleId="Emphasis">
    <w:name w:val="Emphasis"/>
    <w:basedOn w:val="DefaultParagraphFont"/>
    <w:uiPriority w:val="20"/>
    <w:qFormat/>
    <w:rsid w:val="00834F64"/>
    <w:rPr>
      <w:i/>
      <w:iCs/>
    </w:rPr>
  </w:style>
  <w:style w:type="paragraph" w:styleId="NoSpacing">
    <w:name w:val="No Spacing"/>
    <w:uiPriority w:val="1"/>
    <w:qFormat/>
    <w:rsid w:val="00834F64"/>
    <w:pPr>
      <w:spacing w:after="0" w:line="240" w:lineRule="auto"/>
    </w:pPr>
  </w:style>
  <w:style w:type="paragraph" w:styleId="Quote">
    <w:name w:val="Quote"/>
    <w:basedOn w:val="Normal"/>
    <w:next w:val="Normal"/>
    <w:link w:val="QuoteChar"/>
    <w:uiPriority w:val="29"/>
    <w:qFormat/>
    <w:rsid w:val="00834F6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4F64"/>
    <w:rPr>
      <w:i/>
      <w:iCs/>
      <w:color w:val="404040" w:themeColor="text1" w:themeTint="BF"/>
    </w:rPr>
  </w:style>
  <w:style w:type="paragraph" w:styleId="IntenseQuote">
    <w:name w:val="Intense Quote"/>
    <w:basedOn w:val="Normal"/>
    <w:next w:val="Normal"/>
    <w:link w:val="IntenseQuoteChar"/>
    <w:uiPriority w:val="30"/>
    <w:qFormat/>
    <w:rsid w:val="00834F6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4F6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4F64"/>
    <w:rPr>
      <w:i/>
      <w:iCs/>
      <w:color w:val="404040" w:themeColor="text1" w:themeTint="BF"/>
    </w:rPr>
  </w:style>
  <w:style w:type="character" w:styleId="IntenseEmphasis">
    <w:name w:val="Intense Emphasis"/>
    <w:basedOn w:val="DefaultParagraphFont"/>
    <w:uiPriority w:val="21"/>
    <w:qFormat/>
    <w:rsid w:val="00834F64"/>
    <w:rPr>
      <w:b/>
      <w:bCs/>
      <w:i/>
      <w:iCs/>
    </w:rPr>
  </w:style>
  <w:style w:type="character" w:styleId="SubtleReference">
    <w:name w:val="Subtle Reference"/>
    <w:basedOn w:val="DefaultParagraphFont"/>
    <w:uiPriority w:val="31"/>
    <w:qFormat/>
    <w:rsid w:val="00834F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4F64"/>
    <w:rPr>
      <w:b/>
      <w:bCs/>
      <w:smallCaps/>
      <w:spacing w:val="5"/>
      <w:u w:val="single"/>
    </w:rPr>
  </w:style>
  <w:style w:type="character" w:styleId="BookTitle">
    <w:name w:val="Book Title"/>
    <w:basedOn w:val="DefaultParagraphFont"/>
    <w:uiPriority w:val="33"/>
    <w:qFormat/>
    <w:rsid w:val="00834F64"/>
    <w:rPr>
      <w:b/>
      <w:bCs/>
      <w:smallCaps/>
    </w:rPr>
  </w:style>
  <w:style w:type="paragraph" w:styleId="TOCHeading">
    <w:name w:val="TOC Heading"/>
    <w:basedOn w:val="Heading1"/>
    <w:next w:val="Normal"/>
    <w:uiPriority w:val="39"/>
    <w:semiHidden/>
    <w:unhideWhenUsed/>
    <w:qFormat/>
    <w:rsid w:val="00834F64"/>
    <w:pPr>
      <w:outlineLvl w:val="9"/>
    </w:pPr>
  </w:style>
  <w:style w:type="character" w:styleId="Mention">
    <w:name w:val="Mention"/>
    <w:basedOn w:val="DefaultParagraphFont"/>
    <w:uiPriority w:val="99"/>
    <w:unhideWhenUsed/>
    <w:rsid w:val="00786E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utoriteitpersoonsgegeven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3AC63D372634DA72EA7313BE8D9CA" ma:contentTypeVersion="7" ma:contentTypeDescription="Create a new document." ma:contentTypeScope="" ma:versionID="7d57ceb13aea69d0d777265cf58b7f5d">
  <xsd:schema xmlns:xsd="http://www.w3.org/2001/XMLSchema" xmlns:xs="http://www.w3.org/2001/XMLSchema" xmlns:p="http://schemas.microsoft.com/office/2006/metadata/properties" xmlns:ns2="a0abcf8a-481e-4dec-b49f-6d59b5f4cb32" xmlns:ns3="474b2e3b-97a5-4afa-b767-552b1ceb0c29" targetNamespace="http://schemas.microsoft.com/office/2006/metadata/properties" ma:root="true" ma:fieldsID="6927652d0f2add684a7c7fd2c6a17c2f" ns2:_="" ns3:_="">
    <xsd:import namespace="a0abcf8a-481e-4dec-b49f-6d59b5f4cb32"/>
    <xsd:import namespace="474b2e3b-97a5-4afa-b767-552b1ceb0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cf8a-481e-4dec-b49f-6d59b5f4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2e3b-97a5-4afa-b767-552b1ceb0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C91B7-7DFA-40A2-A567-7D643C29248A}">
  <ds:schemaRefs>
    <ds:schemaRef ds:uri="http://schemas.microsoft.com/sharepoint/v3/contenttype/forms"/>
  </ds:schemaRefs>
</ds:datastoreItem>
</file>

<file path=customXml/itemProps2.xml><?xml version="1.0" encoding="utf-8"?>
<ds:datastoreItem xmlns:ds="http://schemas.openxmlformats.org/officeDocument/2006/customXml" ds:itemID="{12623321-6DFE-4D23-86B2-7C7F9FA13B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5BE0A-93FD-415A-A0D4-72FA8055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cf8a-481e-4dec-b49f-6d59b5f4cb32"/>
    <ds:schemaRef ds:uri="474b2e3b-97a5-4afa-b767-552b1ceb0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7282</Characters>
  <Application>Microsoft Office Word</Application>
  <DocSecurity>0</DocSecurity>
  <Lines>60</Lines>
  <Paragraphs>17</Paragraphs>
  <ScaleCrop>false</ScaleCrop>
  <Company/>
  <LinksUpToDate>false</LinksUpToDate>
  <CharactersWithSpaces>8589</CharactersWithSpaces>
  <SharedDoc>false</SharedDoc>
  <HLinks>
    <vt:vector size="6" baseType="variant">
      <vt:variant>
        <vt:i4>7798883</vt:i4>
      </vt:variant>
      <vt:variant>
        <vt:i4>0</vt:i4>
      </vt:variant>
      <vt:variant>
        <vt:i4>0</vt:i4>
      </vt:variant>
      <vt:variant>
        <vt:i4>5</vt:i4>
      </vt:variant>
      <vt:variant>
        <vt:lpwstr>https://www.autoriteitpersoonsgegevens.nl/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Coelen - Megens, Yolande</dc:creator>
  <cp:keywords/>
  <dc:description/>
  <cp:lastModifiedBy>Brouwer, Esther de</cp:lastModifiedBy>
  <cp:revision>2</cp:revision>
  <dcterms:created xsi:type="dcterms:W3CDTF">2024-11-07T11:03:00Z</dcterms:created>
  <dcterms:modified xsi:type="dcterms:W3CDTF">2024-11-07T11:03:00Z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0x010100E4B3AC63D372634DA72EA7313BE8D9CA</vt:lpwstr>
  </property>
</Properties>
</file>