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3C35" w14:textId="46418264" w:rsidR="00A63589" w:rsidRDefault="00A63589" w:rsidP="00DF3CBC">
      <w:pPr>
        <w:spacing w:before="100" w:beforeAutospacing="1" w:after="100" w:afterAutospacing="1"/>
        <w:jc w:val="right"/>
        <w:rPr>
          <w:rFonts w:ascii="Arial" w:hAnsi="Arial" w:cs="Arial"/>
          <w:noProof/>
          <w:color w:val="00336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AAA604" wp14:editId="57546499">
            <wp:simplePos x="0" y="0"/>
            <wp:positionH relativeFrom="column">
              <wp:posOffset>5728970</wp:posOffset>
            </wp:positionH>
            <wp:positionV relativeFrom="paragraph">
              <wp:posOffset>255270</wp:posOffset>
            </wp:positionV>
            <wp:extent cx="2019300" cy="525780"/>
            <wp:effectExtent l="0" t="0" r="0" b="7620"/>
            <wp:wrapTight wrapText="bothSides">
              <wp:wrapPolygon edited="0">
                <wp:start x="7743" y="0"/>
                <wp:lineTo x="0" y="2348"/>
                <wp:lineTo x="0" y="7043"/>
                <wp:lineTo x="611" y="17217"/>
                <wp:lineTo x="2853" y="19565"/>
                <wp:lineTo x="5909" y="21130"/>
                <wp:lineTo x="7336" y="21130"/>
                <wp:lineTo x="16098" y="19565"/>
                <wp:lineTo x="20785" y="17217"/>
                <wp:lineTo x="21192" y="7826"/>
                <wp:lineTo x="18951" y="2348"/>
                <wp:lineTo x="9170" y="0"/>
                <wp:lineTo x="7743" y="0"/>
              </wp:wrapPolygon>
            </wp:wrapTight>
            <wp:docPr id="3" name="Picture 3" descr="TUe-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Ue-logo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DF3CBC" w:rsidRPr="00A82936">
          <w:rPr>
            <w:rFonts w:ascii="Arial" w:hAnsi="Arial" w:cs="Arial"/>
            <w:color w:val="008EC6"/>
            <w:sz w:val="20"/>
            <w:szCs w:val="20"/>
            <w:lang w:val="en-US"/>
          </w:rPr>
          <w:br/>
        </w:r>
      </w:hyperlink>
      <w:r w:rsidR="00DF3CBC">
        <w:rPr>
          <w:rFonts w:ascii="Arial" w:hAnsi="Arial" w:cs="Arial"/>
          <w:noProof/>
          <w:color w:val="003366"/>
          <w:lang w:val="en-US"/>
        </w:rPr>
        <w:drawing>
          <wp:anchor distT="0" distB="0" distL="114300" distR="114300" simplePos="0" relativeHeight="251658240" behindDoc="0" locked="0" layoutInCell="1" allowOverlap="1" wp14:anchorId="2E6F7D46" wp14:editId="05E698A4">
            <wp:simplePos x="0" y="0"/>
            <wp:positionH relativeFrom="column">
              <wp:posOffset>4445</wp:posOffset>
            </wp:positionH>
            <wp:positionV relativeFrom="paragraph">
              <wp:posOffset>156210</wp:posOffset>
            </wp:positionV>
            <wp:extent cx="2549525" cy="8572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U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CBC">
        <w:rPr>
          <w:rFonts w:ascii="Arial" w:hAnsi="Arial" w:cs="Arial"/>
          <w:noProof/>
          <w:color w:val="003366"/>
          <w:lang w:val="en-US"/>
        </w:rPr>
        <w:t xml:space="preserve">  </w:t>
      </w:r>
      <w:r w:rsidR="00DF3CBC">
        <w:rPr>
          <w:rFonts w:ascii="Arial" w:hAnsi="Arial" w:cs="Arial"/>
          <w:noProof/>
          <w:color w:val="003366"/>
          <w:lang w:val="en-US"/>
        </w:rPr>
        <w:tab/>
      </w:r>
      <w:r w:rsidR="00DF3CBC">
        <w:rPr>
          <w:rFonts w:ascii="Arial" w:hAnsi="Arial" w:cs="Arial"/>
          <w:noProof/>
          <w:color w:val="003366"/>
          <w:lang w:val="en-US"/>
        </w:rPr>
        <w:tab/>
      </w:r>
      <w:r w:rsidR="00DF3CBC">
        <w:rPr>
          <w:rFonts w:ascii="Arial" w:hAnsi="Arial" w:cs="Arial"/>
          <w:noProof/>
          <w:color w:val="003366"/>
          <w:lang w:val="en-US"/>
        </w:rPr>
        <w:tab/>
      </w:r>
      <w:r w:rsidR="00DF3CBC">
        <w:rPr>
          <w:rFonts w:ascii="Arial" w:hAnsi="Arial" w:cs="Arial"/>
          <w:noProof/>
          <w:color w:val="003366"/>
          <w:lang w:val="en-US"/>
        </w:rPr>
        <w:tab/>
      </w:r>
    </w:p>
    <w:p w14:paraId="0CDE896A" w14:textId="77777777" w:rsidR="00A63589" w:rsidRDefault="00DF3CBC" w:rsidP="00A63589">
      <w:pPr>
        <w:spacing w:before="100" w:beforeAutospacing="1" w:after="100" w:afterAutospacing="1"/>
        <w:jc w:val="right"/>
        <w:rPr>
          <w:rFonts w:ascii="Arial" w:hAnsi="Arial" w:cs="Arial"/>
          <w:noProof/>
          <w:color w:val="003366"/>
          <w:lang w:val="en-US"/>
        </w:rPr>
      </w:pPr>
      <w:r>
        <w:rPr>
          <w:rFonts w:ascii="Arial" w:hAnsi="Arial" w:cs="Arial"/>
          <w:noProof/>
          <w:color w:val="003366"/>
          <w:lang w:val="en-US"/>
        </w:rPr>
        <w:tab/>
        <w:t xml:space="preserve">            </w:t>
      </w:r>
      <w:r>
        <w:rPr>
          <w:rFonts w:ascii="Arial" w:hAnsi="Arial" w:cs="Arial"/>
          <w:noProof/>
          <w:color w:val="003366"/>
          <w:lang w:val="en-US"/>
        </w:rPr>
        <w:tab/>
      </w:r>
    </w:p>
    <w:p w14:paraId="51DE8CB5" w14:textId="77777777" w:rsidR="00A63589" w:rsidRDefault="00A63589" w:rsidP="00A63589">
      <w:pPr>
        <w:spacing w:before="100" w:beforeAutospacing="1" w:after="100" w:afterAutospacing="1"/>
        <w:jc w:val="right"/>
        <w:rPr>
          <w:rFonts w:ascii="Arial" w:hAnsi="Arial" w:cs="Arial"/>
          <w:noProof/>
          <w:color w:val="003366"/>
          <w:lang w:val="en-US"/>
        </w:rPr>
      </w:pPr>
    </w:p>
    <w:p w14:paraId="65FEA14F" w14:textId="504A6A58" w:rsidR="00A63589" w:rsidRPr="00A63589" w:rsidRDefault="00A63589" w:rsidP="00A63589">
      <w:pPr>
        <w:spacing w:before="100" w:beforeAutospacing="1" w:after="100" w:afterAutospacing="1"/>
        <w:jc w:val="right"/>
        <w:rPr>
          <w:rFonts w:ascii="Arial" w:hAnsi="Arial" w:cs="Arial"/>
          <w:noProof/>
          <w:color w:val="003366"/>
          <w:lang w:val="en-US"/>
        </w:rPr>
        <w:sectPr w:rsidR="00A63589" w:rsidRPr="00A63589" w:rsidSect="00223A0A">
          <w:footerReference w:type="default" r:id="rId10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40551326" w14:textId="6CE7E301" w:rsidR="007E17FF" w:rsidRDefault="007E17FF" w:rsidP="007E17F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Elective form Joint Bachelor Data Science</w:t>
      </w:r>
    </w:p>
    <w:p w14:paraId="52F67FC5" w14:textId="77777777" w:rsidR="00DF3CBC" w:rsidRDefault="00DF3CBC">
      <w:pPr>
        <w:rPr>
          <w:b/>
          <w:sz w:val="28"/>
          <w:szCs w:val="28"/>
          <w:lang w:val="en-US"/>
        </w:rPr>
        <w:sectPr w:rsidR="00DF3CBC" w:rsidSect="00DF3CBC">
          <w:type w:val="continuous"/>
          <w:pgSz w:w="16838" w:h="11906" w:orient="landscape"/>
          <w:pgMar w:top="1134" w:right="1418" w:bottom="1134" w:left="1418" w:header="709" w:footer="709" w:gutter="0"/>
          <w:cols w:num="2" w:space="708"/>
          <w:docGrid w:linePitch="360"/>
        </w:sectPr>
      </w:pPr>
    </w:p>
    <w:p w14:paraId="4D692578" w14:textId="133614E2" w:rsidR="00726008" w:rsidRPr="007E17FF" w:rsidRDefault="00726008">
      <w:pPr>
        <w:rPr>
          <w:sz w:val="28"/>
          <w:szCs w:val="28"/>
          <w:lang w:val="en-US"/>
        </w:rPr>
      </w:pPr>
      <w:r w:rsidRPr="007E17FF">
        <w:rPr>
          <w:sz w:val="28"/>
          <w:szCs w:val="28"/>
          <w:lang w:val="en-US"/>
        </w:rPr>
        <w:t xml:space="preserve">If you want to submit the </w:t>
      </w:r>
      <w:r w:rsidR="007E17FF" w:rsidRPr="007E17FF">
        <w:rPr>
          <w:sz w:val="28"/>
          <w:szCs w:val="28"/>
          <w:lang w:val="en-US"/>
        </w:rPr>
        <w:t xml:space="preserve">elective </w:t>
      </w:r>
      <w:r w:rsidRPr="007E17FF">
        <w:rPr>
          <w:sz w:val="28"/>
          <w:szCs w:val="28"/>
          <w:lang w:val="en-US"/>
        </w:rPr>
        <w:t xml:space="preserve">choice you made, you should use this form. </w:t>
      </w:r>
    </w:p>
    <w:p w14:paraId="4CD42437" w14:textId="5E613C63" w:rsidR="00726008" w:rsidRPr="007E17FF" w:rsidRDefault="007375CE">
      <w:pPr>
        <w:rPr>
          <w:sz w:val="28"/>
          <w:szCs w:val="28"/>
          <w:lang w:val="en-US"/>
        </w:rPr>
      </w:pPr>
      <w:r w:rsidRPr="007E17FF">
        <w:rPr>
          <w:sz w:val="28"/>
          <w:szCs w:val="28"/>
          <w:lang w:val="en-US"/>
        </w:rPr>
        <w:t>Please include the Plan</w:t>
      </w:r>
      <w:r w:rsidR="00777919" w:rsidRPr="007E17FF">
        <w:rPr>
          <w:sz w:val="28"/>
          <w:szCs w:val="28"/>
          <w:lang w:val="en-US"/>
        </w:rPr>
        <w:t>A</w:t>
      </w:r>
      <w:r w:rsidRPr="007E17FF">
        <w:rPr>
          <w:sz w:val="28"/>
          <w:szCs w:val="28"/>
          <w:lang w:val="en-US"/>
        </w:rPr>
        <w:t>pp overview with thi</w:t>
      </w:r>
      <w:r w:rsidR="00726008" w:rsidRPr="007E17FF">
        <w:rPr>
          <w:sz w:val="28"/>
          <w:szCs w:val="28"/>
          <w:lang w:val="en-US"/>
        </w:rPr>
        <w:t>s</w:t>
      </w:r>
      <w:r w:rsidRPr="007E17FF">
        <w:rPr>
          <w:sz w:val="28"/>
          <w:szCs w:val="28"/>
          <w:lang w:val="en-US"/>
        </w:rPr>
        <w:t xml:space="preserve"> form a</w:t>
      </w:r>
      <w:r w:rsidR="00726008" w:rsidRPr="007E17FF">
        <w:rPr>
          <w:sz w:val="28"/>
          <w:szCs w:val="28"/>
          <w:lang w:val="en-US"/>
        </w:rPr>
        <w:t>nd</w:t>
      </w:r>
      <w:r w:rsidRPr="007E17FF">
        <w:rPr>
          <w:sz w:val="28"/>
          <w:szCs w:val="28"/>
          <w:lang w:val="en-US"/>
        </w:rPr>
        <w:t xml:space="preserve"> sent</w:t>
      </w:r>
      <w:r w:rsidR="00726008" w:rsidRPr="007E17FF">
        <w:rPr>
          <w:sz w:val="28"/>
          <w:szCs w:val="28"/>
          <w:lang w:val="en-US"/>
        </w:rPr>
        <w:t xml:space="preserve"> it to: </w:t>
      </w:r>
      <w:hyperlink r:id="rId11" w:history="1">
        <w:r w:rsidR="00726008" w:rsidRPr="007E17FF">
          <w:rPr>
            <w:rStyle w:val="Hyperlink"/>
            <w:sz w:val="28"/>
            <w:szCs w:val="28"/>
            <w:lang w:val="en-US"/>
          </w:rPr>
          <w:t>electivesapprovalMCS@tue.nl</w:t>
        </w:r>
      </w:hyperlink>
    </w:p>
    <w:p w14:paraId="6F5D7601" w14:textId="729F0FAD" w:rsidR="00132E03" w:rsidRPr="00132E03" w:rsidRDefault="00132E03">
      <w:pPr>
        <w:rPr>
          <w:b/>
          <w:i/>
          <w:sz w:val="28"/>
          <w:szCs w:val="28"/>
          <w:lang w:val="en-US"/>
        </w:rPr>
      </w:pPr>
      <w:r w:rsidRPr="00132E03">
        <w:rPr>
          <w:b/>
          <w:i/>
          <w:sz w:val="28"/>
          <w:szCs w:val="28"/>
          <w:lang w:val="en-US"/>
        </w:rPr>
        <w:t>Name:</w:t>
      </w:r>
      <w:r w:rsidRPr="00132E03">
        <w:rPr>
          <w:b/>
          <w:i/>
          <w:sz w:val="28"/>
          <w:szCs w:val="28"/>
          <w:lang w:val="en-US"/>
        </w:rPr>
        <w:tab/>
      </w:r>
      <w:r w:rsidRPr="00132E03">
        <w:rPr>
          <w:b/>
          <w:i/>
          <w:sz w:val="28"/>
          <w:szCs w:val="28"/>
          <w:lang w:val="en-US"/>
        </w:rPr>
        <w:tab/>
      </w:r>
      <w:r w:rsidRPr="00132E03">
        <w:rPr>
          <w:b/>
          <w:i/>
          <w:sz w:val="28"/>
          <w:szCs w:val="28"/>
          <w:lang w:val="en-US"/>
        </w:rPr>
        <w:tab/>
      </w:r>
      <w:r w:rsidRPr="00132E03">
        <w:rPr>
          <w:b/>
          <w:i/>
          <w:sz w:val="28"/>
          <w:szCs w:val="28"/>
          <w:lang w:val="en-US"/>
        </w:rPr>
        <w:tab/>
      </w:r>
      <w:r w:rsidRPr="00132E03">
        <w:rPr>
          <w:b/>
          <w:i/>
          <w:sz w:val="28"/>
          <w:szCs w:val="28"/>
          <w:lang w:val="en-US"/>
        </w:rPr>
        <w:tab/>
      </w:r>
      <w:r w:rsidRPr="00132E03">
        <w:rPr>
          <w:b/>
          <w:i/>
          <w:sz w:val="28"/>
          <w:szCs w:val="28"/>
          <w:lang w:val="en-US"/>
        </w:rPr>
        <w:tab/>
      </w:r>
      <w:r w:rsidRPr="00132E03">
        <w:rPr>
          <w:b/>
          <w:i/>
          <w:sz w:val="28"/>
          <w:szCs w:val="28"/>
          <w:lang w:val="en-US"/>
        </w:rPr>
        <w:tab/>
        <w:t>ID number:</w:t>
      </w:r>
      <w:r w:rsidR="0061027D">
        <w:rPr>
          <w:b/>
          <w:i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2291"/>
        <w:gridCol w:w="2598"/>
        <w:gridCol w:w="6366"/>
        <w:gridCol w:w="6"/>
      </w:tblGrid>
      <w:tr w:rsidR="00C436E1" w:rsidRPr="00686BF2" w14:paraId="108E28A3" w14:textId="77777777" w:rsidTr="00C436E1">
        <w:trPr>
          <w:gridAfter w:val="1"/>
          <w:wAfter w:w="6" w:type="dxa"/>
          <w:trHeight w:val="785"/>
        </w:trPr>
        <w:tc>
          <w:tcPr>
            <w:tcW w:w="13021" w:type="dxa"/>
            <w:gridSpan w:val="4"/>
            <w:vAlign w:val="center"/>
          </w:tcPr>
          <w:p w14:paraId="59724A03" w14:textId="48433EB2" w:rsidR="00C436E1" w:rsidRPr="00C436E1" w:rsidRDefault="00C436E1" w:rsidP="00C436E1">
            <w:pPr>
              <w:pStyle w:val="ListParagraph"/>
              <w:numPr>
                <w:ilvl w:val="0"/>
                <w:numId w:val="10"/>
              </w:numPr>
              <w:rPr>
                <w:b/>
                <w:lang w:val="en-US"/>
              </w:rPr>
            </w:pPr>
            <w:r w:rsidRPr="00C436E1">
              <w:rPr>
                <w:b/>
                <w:lang w:val="en-US"/>
              </w:rPr>
              <w:t>Which complete elective package(s) are you sure you will choose?</w:t>
            </w:r>
          </w:p>
        </w:tc>
      </w:tr>
      <w:tr w:rsidR="00C436E1" w:rsidRPr="00686BF2" w14:paraId="2DAA3B47" w14:textId="77777777" w:rsidTr="00C436E1">
        <w:tc>
          <w:tcPr>
            <w:tcW w:w="1766" w:type="dxa"/>
          </w:tcPr>
          <w:p w14:paraId="38B9BCFF" w14:textId="77777777" w:rsidR="00C436E1" w:rsidRPr="00040CFC" w:rsidRDefault="00C436E1">
            <w:pPr>
              <w:rPr>
                <w:lang w:val="en-US"/>
              </w:rPr>
            </w:pPr>
          </w:p>
        </w:tc>
        <w:tc>
          <w:tcPr>
            <w:tcW w:w="2291" w:type="dxa"/>
          </w:tcPr>
          <w:p w14:paraId="48945CED" w14:textId="77777777" w:rsidR="00C436E1" w:rsidRPr="00B06458" w:rsidRDefault="00C436E1" w:rsidP="0041394A">
            <w:pPr>
              <w:rPr>
                <w:lang w:val="en-US"/>
              </w:rPr>
            </w:pPr>
            <w:r w:rsidRPr="00B06458">
              <w:rPr>
                <w:lang w:val="en-US"/>
              </w:rPr>
              <w:t>Name of the elective package</w:t>
            </w:r>
            <w:r>
              <w:rPr>
                <w:lang w:val="en-US"/>
              </w:rPr>
              <w:t xml:space="preserve"> or minor (*)</w:t>
            </w:r>
          </w:p>
        </w:tc>
        <w:tc>
          <w:tcPr>
            <w:tcW w:w="2598" w:type="dxa"/>
          </w:tcPr>
          <w:p w14:paraId="6F73CD5E" w14:textId="57B367A1" w:rsidR="00C436E1" w:rsidRDefault="00C436E1">
            <w:pPr>
              <w:rPr>
                <w:lang w:val="en-US"/>
              </w:rPr>
            </w:pPr>
            <w:r>
              <w:rPr>
                <w:lang w:val="en-US"/>
              </w:rPr>
              <w:t>Course codes within package</w:t>
            </w:r>
          </w:p>
        </w:tc>
        <w:tc>
          <w:tcPr>
            <w:tcW w:w="6372" w:type="dxa"/>
            <w:gridSpan w:val="2"/>
          </w:tcPr>
          <w:p w14:paraId="5143B602" w14:textId="77286F52" w:rsidR="00C436E1" w:rsidRPr="00040CFC" w:rsidRDefault="00C436E1">
            <w:pPr>
              <w:rPr>
                <w:lang w:val="en-US"/>
              </w:rPr>
            </w:pPr>
            <w:r w:rsidRPr="0041394A">
              <w:rPr>
                <w:lang w:val="en-US"/>
              </w:rPr>
              <w:t xml:space="preserve">What is your motivation for </w:t>
            </w:r>
            <w:r>
              <w:rPr>
                <w:lang w:val="en-US"/>
              </w:rPr>
              <w:t>choosing this elective package?</w:t>
            </w:r>
          </w:p>
        </w:tc>
      </w:tr>
      <w:tr w:rsidR="00C436E1" w:rsidRPr="007D34A9" w14:paraId="76A6CCAD" w14:textId="77777777" w:rsidTr="00C436E1">
        <w:trPr>
          <w:trHeight w:val="340"/>
        </w:trPr>
        <w:tc>
          <w:tcPr>
            <w:tcW w:w="1766" w:type="dxa"/>
          </w:tcPr>
          <w:p w14:paraId="76B0D062" w14:textId="77777777" w:rsidR="00C436E1" w:rsidRDefault="00C436E1">
            <w:r>
              <w:t>Package 1</w:t>
            </w:r>
          </w:p>
        </w:tc>
        <w:tc>
          <w:tcPr>
            <w:tcW w:w="2291" w:type="dxa"/>
          </w:tcPr>
          <w:p w14:paraId="78372547" w14:textId="5B294CB8" w:rsidR="00C436E1" w:rsidRDefault="00C436E1"/>
        </w:tc>
        <w:tc>
          <w:tcPr>
            <w:tcW w:w="2598" w:type="dxa"/>
          </w:tcPr>
          <w:p w14:paraId="6C57C2FE" w14:textId="77777777" w:rsidR="00C436E1" w:rsidRDefault="00C436E1"/>
        </w:tc>
        <w:tc>
          <w:tcPr>
            <w:tcW w:w="6372" w:type="dxa"/>
            <w:gridSpan w:val="2"/>
          </w:tcPr>
          <w:p w14:paraId="26A72E45" w14:textId="4A9AD68C" w:rsidR="00C436E1" w:rsidRPr="0061027D" w:rsidRDefault="00C436E1">
            <w:pPr>
              <w:rPr>
                <w:lang w:val="en-US"/>
              </w:rPr>
            </w:pPr>
          </w:p>
        </w:tc>
      </w:tr>
      <w:tr w:rsidR="00C436E1" w14:paraId="13990A6D" w14:textId="77777777" w:rsidTr="00C436E1">
        <w:trPr>
          <w:trHeight w:val="340"/>
        </w:trPr>
        <w:tc>
          <w:tcPr>
            <w:tcW w:w="1766" w:type="dxa"/>
          </w:tcPr>
          <w:p w14:paraId="78071137" w14:textId="77777777" w:rsidR="00C436E1" w:rsidRDefault="00C436E1">
            <w:r>
              <w:t>Package 2</w:t>
            </w:r>
          </w:p>
        </w:tc>
        <w:tc>
          <w:tcPr>
            <w:tcW w:w="2291" w:type="dxa"/>
          </w:tcPr>
          <w:p w14:paraId="422C5B4C" w14:textId="5A7105D6" w:rsidR="00C436E1" w:rsidRDefault="00C436E1"/>
        </w:tc>
        <w:tc>
          <w:tcPr>
            <w:tcW w:w="2598" w:type="dxa"/>
          </w:tcPr>
          <w:p w14:paraId="2710FFF8" w14:textId="77777777" w:rsidR="00C436E1" w:rsidRDefault="00C436E1"/>
        </w:tc>
        <w:tc>
          <w:tcPr>
            <w:tcW w:w="6372" w:type="dxa"/>
            <w:gridSpan w:val="2"/>
          </w:tcPr>
          <w:p w14:paraId="269A96D4" w14:textId="48143750" w:rsidR="00C436E1" w:rsidRDefault="00C436E1"/>
        </w:tc>
      </w:tr>
      <w:tr w:rsidR="00C436E1" w14:paraId="07289EA9" w14:textId="77777777" w:rsidTr="00C436E1">
        <w:trPr>
          <w:trHeight w:val="340"/>
        </w:trPr>
        <w:tc>
          <w:tcPr>
            <w:tcW w:w="1766" w:type="dxa"/>
          </w:tcPr>
          <w:p w14:paraId="7131AF0B" w14:textId="77777777" w:rsidR="00C436E1" w:rsidRDefault="00C436E1">
            <w:r>
              <w:t>Package 3</w:t>
            </w:r>
          </w:p>
        </w:tc>
        <w:tc>
          <w:tcPr>
            <w:tcW w:w="2291" w:type="dxa"/>
          </w:tcPr>
          <w:p w14:paraId="1A1522B9" w14:textId="77777777" w:rsidR="00C436E1" w:rsidRDefault="00C436E1"/>
        </w:tc>
        <w:tc>
          <w:tcPr>
            <w:tcW w:w="2598" w:type="dxa"/>
          </w:tcPr>
          <w:p w14:paraId="5D4A2B78" w14:textId="77777777" w:rsidR="00C436E1" w:rsidRDefault="00C436E1"/>
        </w:tc>
        <w:tc>
          <w:tcPr>
            <w:tcW w:w="6372" w:type="dxa"/>
            <w:gridSpan w:val="2"/>
          </w:tcPr>
          <w:p w14:paraId="6D44E596" w14:textId="77777777" w:rsidR="00C436E1" w:rsidRDefault="00C436E1"/>
        </w:tc>
      </w:tr>
      <w:tr w:rsidR="00C436E1" w14:paraId="1234FE72" w14:textId="77777777" w:rsidTr="00C436E1">
        <w:trPr>
          <w:trHeight w:val="340"/>
        </w:trPr>
        <w:tc>
          <w:tcPr>
            <w:tcW w:w="1766" w:type="dxa"/>
          </w:tcPr>
          <w:p w14:paraId="3C5B73EA" w14:textId="77777777" w:rsidR="00C436E1" w:rsidRDefault="00C436E1">
            <w:r>
              <w:t>Minor</w:t>
            </w:r>
          </w:p>
        </w:tc>
        <w:tc>
          <w:tcPr>
            <w:tcW w:w="2291" w:type="dxa"/>
          </w:tcPr>
          <w:p w14:paraId="1B7AAC88" w14:textId="77777777" w:rsidR="00C436E1" w:rsidRDefault="00C436E1"/>
        </w:tc>
        <w:tc>
          <w:tcPr>
            <w:tcW w:w="2598" w:type="dxa"/>
          </w:tcPr>
          <w:p w14:paraId="1EC159CF" w14:textId="77777777" w:rsidR="00C436E1" w:rsidRDefault="00C436E1"/>
        </w:tc>
        <w:tc>
          <w:tcPr>
            <w:tcW w:w="6372" w:type="dxa"/>
            <w:gridSpan w:val="2"/>
          </w:tcPr>
          <w:p w14:paraId="56D70704" w14:textId="77777777" w:rsidR="00C436E1" w:rsidRDefault="00C436E1"/>
        </w:tc>
      </w:tr>
      <w:tr w:rsidR="00C436E1" w:rsidRPr="00686BF2" w14:paraId="3A4A6B79" w14:textId="77777777" w:rsidTr="00C436E1">
        <w:trPr>
          <w:gridAfter w:val="1"/>
          <w:wAfter w:w="6" w:type="dxa"/>
        </w:trPr>
        <w:tc>
          <w:tcPr>
            <w:tcW w:w="13021" w:type="dxa"/>
            <w:gridSpan w:val="4"/>
          </w:tcPr>
          <w:p w14:paraId="77857266" w14:textId="2E9329B4" w:rsidR="00C436E1" w:rsidRDefault="00C436E1" w:rsidP="007E17FF">
            <w:pPr>
              <w:pStyle w:val="Footer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7D34A9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 xml:space="preserve">*) Packages:  </w:t>
            </w:r>
            <w:r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Computer Science for DS</w:t>
            </w:r>
            <w:r w:rsidRPr="007D34A9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 xml:space="preserve"> – Statistics - Technology Entrepreneurship – Data modeling foundations</w:t>
            </w:r>
            <w:r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, Analytics for IS</w:t>
            </w:r>
            <w:r w:rsidR="00A63589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, Security</w:t>
            </w:r>
            <w:r w:rsidRPr="007D34A9">
              <w:rPr>
                <w:rFonts w:cs="Arial"/>
                <w:sz w:val="20"/>
                <w:szCs w:val="20"/>
                <w:lang w:val="en-US"/>
              </w:rPr>
              <w:br/>
            </w:r>
            <w:r w:rsidRPr="007D34A9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 xml:space="preserve">     Minors:     Business Analytics - Data Science and Entrepreneurship</w:t>
            </w:r>
          </w:p>
          <w:p w14:paraId="4EAF688B" w14:textId="77777777" w:rsidR="00C436E1" w:rsidRPr="00E55A4D" w:rsidRDefault="00C436E1">
            <w:pPr>
              <w:rPr>
                <w:lang w:val="en-US"/>
              </w:rPr>
            </w:pPr>
          </w:p>
        </w:tc>
      </w:tr>
    </w:tbl>
    <w:p w14:paraId="6ED4AE3B" w14:textId="77777777" w:rsidR="001F2F39" w:rsidRPr="001F2F39" w:rsidRDefault="001F2F39">
      <w:pPr>
        <w:rPr>
          <w:lang w:val="en-US"/>
        </w:rPr>
      </w:pPr>
      <w:r w:rsidRPr="001F2F39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2127"/>
        <w:gridCol w:w="1417"/>
        <w:gridCol w:w="5812"/>
      </w:tblGrid>
      <w:tr w:rsidR="007C6B06" w:rsidRPr="00686BF2" w14:paraId="4307EF0C" w14:textId="77777777" w:rsidTr="00223A0A">
        <w:trPr>
          <w:trHeight w:val="340"/>
        </w:trPr>
        <w:tc>
          <w:tcPr>
            <w:tcW w:w="13887" w:type="dxa"/>
            <w:gridSpan w:val="6"/>
          </w:tcPr>
          <w:p w14:paraId="588A0C55" w14:textId="229B4D1E" w:rsidR="00223A0A" w:rsidRPr="00686BF2" w:rsidRDefault="00686BF2" w:rsidP="00686BF2">
            <w:pPr>
              <w:pStyle w:val="ListParagraph"/>
              <w:numPr>
                <w:ilvl w:val="0"/>
                <w:numId w:val="10"/>
              </w:numPr>
              <w:rPr>
                <w:b/>
                <w:lang w:val="en-US"/>
              </w:rPr>
            </w:pPr>
            <w:r w:rsidRPr="00686BF2">
              <w:rPr>
                <w:rFonts w:eastAsia="Times New Roman"/>
                <w:b/>
                <w:bCs/>
                <w:lang w:val="en-US"/>
              </w:rPr>
              <w:lastRenderedPageBreak/>
              <w:t>Which additional elective courses (might be part from a package or minor) do you want to choose?</w:t>
            </w:r>
          </w:p>
        </w:tc>
      </w:tr>
      <w:tr w:rsidR="00D24711" w:rsidRPr="00DF3CBC" w14:paraId="3AB045D6" w14:textId="77777777" w:rsidTr="00D24711">
        <w:tc>
          <w:tcPr>
            <w:tcW w:w="1838" w:type="dxa"/>
          </w:tcPr>
          <w:p w14:paraId="226A74DB" w14:textId="77777777" w:rsidR="00D24711" w:rsidRPr="0016020B" w:rsidRDefault="00D2471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911B2B3" w14:textId="199489EA" w:rsidR="00D24711" w:rsidRPr="00126FAE" w:rsidRDefault="00D24711" w:rsidP="001F2F39">
            <w:r w:rsidRPr="00126FAE">
              <w:t>TU/e or TiU</w:t>
            </w:r>
          </w:p>
        </w:tc>
        <w:tc>
          <w:tcPr>
            <w:tcW w:w="1417" w:type="dxa"/>
          </w:tcPr>
          <w:p w14:paraId="0996E2CF" w14:textId="7F7C619B" w:rsidR="00D24711" w:rsidRPr="00126FAE" w:rsidRDefault="00D24711">
            <w:r w:rsidRPr="00126FAE">
              <w:t>Course Code</w:t>
            </w:r>
          </w:p>
        </w:tc>
        <w:tc>
          <w:tcPr>
            <w:tcW w:w="2127" w:type="dxa"/>
          </w:tcPr>
          <w:p w14:paraId="7C87C423" w14:textId="61B970EA" w:rsidR="00D24711" w:rsidRPr="00126FAE" w:rsidRDefault="00D24711">
            <w:r w:rsidRPr="00126FAE">
              <w:t>Course Name</w:t>
            </w:r>
          </w:p>
        </w:tc>
        <w:tc>
          <w:tcPr>
            <w:tcW w:w="1417" w:type="dxa"/>
          </w:tcPr>
          <w:p w14:paraId="2C26308A" w14:textId="45E6F791" w:rsidR="00D24711" w:rsidRPr="00126FAE" w:rsidRDefault="00294AD0">
            <w:r w:rsidRPr="00126FAE">
              <w:t>Level</w:t>
            </w:r>
            <w:r w:rsidR="00D24711" w:rsidRPr="00126FAE">
              <w:t xml:space="preserve"> (1/2/3)</w:t>
            </w:r>
          </w:p>
        </w:tc>
        <w:tc>
          <w:tcPr>
            <w:tcW w:w="5812" w:type="dxa"/>
          </w:tcPr>
          <w:p w14:paraId="67015F42" w14:textId="54D0E88C" w:rsidR="00D24711" w:rsidRPr="00126FAE" w:rsidRDefault="00D24711">
            <w:r w:rsidRPr="00126FAE">
              <w:t>Motivation</w:t>
            </w:r>
          </w:p>
        </w:tc>
      </w:tr>
      <w:tr w:rsidR="00126FAE" w:rsidRPr="007D34A9" w14:paraId="33F2F53A" w14:textId="77777777" w:rsidTr="007D34A9">
        <w:trPr>
          <w:trHeight w:val="611"/>
        </w:trPr>
        <w:tc>
          <w:tcPr>
            <w:tcW w:w="1838" w:type="dxa"/>
          </w:tcPr>
          <w:p w14:paraId="1773FAF0" w14:textId="3156A916" w:rsidR="00126FAE" w:rsidRPr="00126FAE" w:rsidRDefault="00126FAE" w:rsidP="00126FAE">
            <w:r w:rsidRPr="00126FAE">
              <w:t>Elective 1</w:t>
            </w:r>
          </w:p>
        </w:tc>
        <w:tc>
          <w:tcPr>
            <w:tcW w:w="1276" w:type="dxa"/>
          </w:tcPr>
          <w:p w14:paraId="437DC545" w14:textId="77777777" w:rsidR="00126FAE" w:rsidRPr="00126FAE" w:rsidRDefault="00126FAE" w:rsidP="007D34A9"/>
        </w:tc>
        <w:tc>
          <w:tcPr>
            <w:tcW w:w="1417" w:type="dxa"/>
          </w:tcPr>
          <w:p w14:paraId="0439B714" w14:textId="611039AF" w:rsidR="00126FAE" w:rsidRPr="00126FAE" w:rsidRDefault="00126FAE" w:rsidP="00126FAE"/>
        </w:tc>
        <w:tc>
          <w:tcPr>
            <w:tcW w:w="2127" w:type="dxa"/>
          </w:tcPr>
          <w:p w14:paraId="35312487" w14:textId="0706E9D7" w:rsidR="00126FAE" w:rsidRPr="00126FAE" w:rsidRDefault="00126FAE" w:rsidP="00126FAE"/>
        </w:tc>
        <w:tc>
          <w:tcPr>
            <w:tcW w:w="1417" w:type="dxa"/>
          </w:tcPr>
          <w:p w14:paraId="760E5AE9" w14:textId="2F45862B" w:rsidR="00126FAE" w:rsidRPr="00126FAE" w:rsidRDefault="00126FAE" w:rsidP="00126FAE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4B05AE0D" w14:textId="543BE167" w:rsidR="00126FAE" w:rsidRPr="00126FAE" w:rsidRDefault="00126FAE" w:rsidP="00126FAE"/>
        </w:tc>
      </w:tr>
      <w:tr w:rsidR="00126FAE" w:rsidRPr="007D34A9" w14:paraId="61FC8EF8" w14:textId="77777777" w:rsidTr="00D24711">
        <w:trPr>
          <w:trHeight w:val="418"/>
        </w:trPr>
        <w:tc>
          <w:tcPr>
            <w:tcW w:w="1838" w:type="dxa"/>
          </w:tcPr>
          <w:p w14:paraId="0AB67702" w14:textId="22B6F1C7" w:rsidR="00126FAE" w:rsidRPr="00126FAE" w:rsidRDefault="00126FAE" w:rsidP="00126FAE">
            <w:r w:rsidRPr="00126FAE">
              <w:t>Elective 2</w:t>
            </w:r>
          </w:p>
        </w:tc>
        <w:tc>
          <w:tcPr>
            <w:tcW w:w="1276" w:type="dxa"/>
          </w:tcPr>
          <w:p w14:paraId="458D0452" w14:textId="77777777" w:rsidR="00126FAE" w:rsidRPr="00126FAE" w:rsidRDefault="00126FAE" w:rsidP="007D34A9"/>
        </w:tc>
        <w:tc>
          <w:tcPr>
            <w:tcW w:w="1417" w:type="dxa"/>
          </w:tcPr>
          <w:p w14:paraId="5B888CCD" w14:textId="4681C62A" w:rsidR="00126FAE" w:rsidRPr="00126FAE" w:rsidRDefault="00126FAE" w:rsidP="00126FAE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208E7A74" w14:textId="53553609" w:rsidR="00126FAE" w:rsidRPr="00126FAE" w:rsidRDefault="00126FAE" w:rsidP="00126FAE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FEB7AB7" w14:textId="1938E7C8" w:rsidR="00126FAE" w:rsidRPr="00126FAE" w:rsidRDefault="00126FAE" w:rsidP="00126FAE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4DEB9694" w14:textId="01AFE6F4" w:rsidR="00126FAE" w:rsidRPr="00126FAE" w:rsidRDefault="00126FAE" w:rsidP="00126FAE"/>
        </w:tc>
      </w:tr>
      <w:tr w:rsidR="00126FAE" w:rsidRPr="00126FAE" w14:paraId="0A8A24CF" w14:textId="77777777" w:rsidTr="00D24711">
        <w:trPr>
          <w:trHeight w:val="278"/>
        </w:trPr>
        <w:tc>
          <w:tcPr>
            <w:tcW w:w="1838" w:type="dxa"/>
          </w:tcPr>
          <w:p w14:paraId="3105ACD1" w14:textId="6BF609B3" w:rsidR="00126FAE" w:rsidRPr="00126FAE" w:rsidRDefault="00126FAE" w:rsidP="00126FAE">
            <w:r w:rsidRPr="00126FAE">
              <w:t>Elective 3</w:t>
            </w:r>
          </w:p>
        </w:tc>
        <w:tc>
          <w:tcPr>
            <w:tcW w:w="1276" w:type="dxa"/>
          </w:tcPr>
          <w:p w14:paraId="078118FA" w14:textId="77777777" w:rsidR="00126FAE" w:rsidRPr="00126FAE" w:rsidRDefault="00126FAE" w:rsidP="007D34A9"/>
        </w:tc>
        <w:tc>
          <w:tcPr>
            <w:tcW w:w="1417" w:type="dxa"/>
          </w:tcPr>
          <w:p w14:paraId="060E7296" w14:textId="2F86C162" w:rsidR="00126FAE" w:rsidRPr="00126FAE" w:rsidRDefault="00126FAE" w:rsidP="007D34A9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734E93A8" w14:textId="5FB58FA9" w:rsidR="00126FAE" w:rsidRPr="00126FAE" w:rsidRDefault="00126FAE" w:rsidP="00126FAE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7DCEA53" w14:textId="77777777" w:rsidR="00126FAE" w:rsidRDefault="00126FAE" w:rsidP="00126FAE">
            <w:pPr>
              <w:rPr>
                <w:lang w:val="en-US"/>
              </w:rPr>
            </w:pPr>
          </w:p>
          <w:p w14:paraId="60290B31" w14:textId="37209410" w:rsidR="007D34A9" w:rsidRPr="00126FAE" w:rsidRDefault="007D34A9" w:rsidP="00126FAE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7EA7E85D" w14:textId="71165B0D" w:rsidR="00126FAE" w:rsidRPr="00126FAE" w:rsidRDefault="00126FAE" w:rsidP="00126FAE">
            <w:pPr>
              <w:rPr>
                <w:lang w:val="en-US"/>
              </w:rPr>
            </w:pPr>
          </w:p>
        </w:tc>
      </w:tr>
      <w:tr w:rsidR="00126FAE" w14:paraId="68505954" w14:textId="77777777" w:rsidTr="00D24711">
        <w:trPr>
          <w:trHeight w:val="432"/>
        </w:trPr>
        <w:tc>
          <w:tcPr>
            <w:tcW w:w="1838" w:type="dxa"/>
          </w:tcPr>
          <w:p w14:paraId="180C4762" w14:textId="7E75866C" w:rsidR="00126FAE" w:rsidRPr="00126FAE" w:rsidRDefault="00126FAE" w:rsidP="00126FAE">
            <w:r w:rsidRPr="00126FAE">
              <w:t>Elective 4</w:t>
            </w:r>
          </w:p>
        </w:tc>
        <w:tc>
          <w:tcPr>
            <w:tcW w:w="1276" w:type="dxa"/>
          </w:tcPr>
          <w:p w14:paraId="2A1B31AD" w14:textId="77777777" w:rsidR="00126FAE" w:rsidRPr="00126FAE" w:rsidRDefault="00126FAE" w:rsidP="00126FAE"/>
        </w:tc>
        <w:tc>
          <w:tcPr>
            <w:tcW w:w="1417" w:type="dxa"/>
          </w:tcPr>
          <w:p w14:paraId="429979A3" w14:textId="77777777" w:rsidR="00126FAE" w:rsidRPr="00126FAE" w:rsidRDefault="00126FAE" w:rsidP="00126FAE"/>
        </w:tc>
        <w:tc>
          <w:tcPr>
            <w:tcW w:w="2127" w:type="dxa"/>
          </w:tcPr>
          <w:p w14:paraId="14DC3A09" w14:textId="77777777" w:rsidR="00126FAE" w:rsidRPr="00126FAE" w:rsidRDefault="00126FAE" w:rsidP="00126FAE"/>
        </w:tc>
        <w:tc>
          <w:tcPr>
            <w:tcW w:w="1417" w:type="dxa"/>
          </w:tcPr>
          <w:p w14:paraId="5200CEF8" w14:textId="77777777" w:rsidR="00126FAE" w:rsidRPr="00126FAE" w:rsidRDefault="00126FAE" w:rsidP="00126FAE"/>
        </w:tc>
        <w:tc>
          <w:tcPr>
            <w:tcW w:w="5812" w:type="dxa"/>
          </w:tcPr>
          <w:p w14:paraId="704D80BA" w14:textId="31096F55" w:rsidR="00126FAE" w:rsidRPr="00126FAE" w:rsidRDefault="00126FAE" w:rsidP="00126FAE"/>
        </w:tc>
      </w:tr>
      <w:tr w:rsidR="00126FAE" w14:paraId="226157CF" w14:textId="77777777" w:rsidTr="00D24711">
        <w:trPr>
          <w:trHeight w:val="432"/>
        </w:trPr>
        <w:tc>
          <w:tcPr>
            <w:tcW w:w="1838" w:type="dxa"/>
          </w:tcPr>
          <w:p w14:paraId="06360172" w14:textId="5283FC65" w:rsidR="00126FAE" w:rsidRPr="00126FAE" w:rsidRDefault="00126FAE" w:rsidP="00126FAE">
            <w:r w:rsidRPr="00126FAE">
              <w:t>Elective 5</w:t>
            </w:r>
          </w:p>
        </w:tc>
        <w:tc>
          <w:tcPr>
            <w:tcW w:w="1276" w:type="dxa"/>
          </w:tcPr>
          <w:p w14:paraId="60E22FA1" w14:textId="77777777" w:rsidR="00126FAE" w:rsidRPr="00126FAE" w:rsidRDefault="00126FAE" w:rsidP="00126FAE"/>
        </w:tc>
        <w:tc>
          <w:tcPr>
            <w:tcW w:w="1417" w:type="dxa"/>
          </w:tcPr>
          <w:p w14:paraId="604A1CB0" w14:textId="77777777" w:rsidR="00126FAE" w:rsidRPr="00126FAE" w:rsidRDefault="00126FAE" w:rsidP="00126FAE"/>
        </w:tc>
        <w:tc>
          <w:tcPr>
            <w:tcW w:w="2127" w:type="dxa"/>
          </w:tcPr>
          <w:p w14:paraId="163B66AE" w14:textId="77777777" w:rsidR="00126FAE" w:rsidRPr="00126FAE" w:rsidRDefault="00126FAE" w:rsidP="00126FAE"/>
        </w:tc>
        <w:tc>
          <w:tcPr>
            <w:tcW w:w="1417" w:type="dxa"/>
          </w:tcPr>
          <w:p w14:paraId="54776412" w14:textId="77777777" w:rsidR="00126FAE" w:rsidRPr="00126FAE" w:rsidRDefault="00126FAE" w:rsidP="00126FAE"/>
        </w:tc>
        <w:tc>
          <w:tcPr>
            <w:tcW w:w="5812" w:type="dxa"/>
          </w:tcPr>
          <w:p w14:paraId="7FDED369" w14:textId="104C26C1" w:rsidR="00126FAE" w:rsidRPr="00126FAE" w:rsidRDefault="00126FAE" w:rsidP="00126FAE"/>
        </w:tc>
      </w:tr>
      <w:tr w:rsidR="00126FAE" w14:paraId="6116E274" w14:textId="77777777" w:rsidTr="00D24711">
        <w:trPr>
          <w:trHeight w:val="432"/>
        </w:trPr>
        <w:tc>
          <w:tcPr>
            <w:tcW w:w="1838" w:type="dxa"/>
          </w:tcPr>
          <w:p w14:paraId="6F35B70E" w14:textId="5CEFFD97" w:rsidR="00126FAE" w:rsidRPr="00126FAE" w:rsidRDefault="00126FAE" w:rsidP="00126FAE"/>
        </w:tc>
        <w:tc>
          <w:tcPr>
            <w:tcW w:w="1276" w:type="dxa"/>
          </w:tcPr>
          <w:p w14:paraId="7ABC84B3" w14:textId="77777777" w:rsidR="00126FAE" w:rsidRPr="00126FAE" w:rsidRDefault="00126FAE" w:rsidP="00126FAE"/>
        </w:tc>
        <w:tc>
          <w:tcPr>
            <w:tcW w:w="1417" w:type="dxa"/>
          </w:tcPr>
          <w:p w14:paraId="2D3BC788" w14:textId="77777777" w:rsidR="00126FAE" w:rsidRPr="00126FAE" w:rsidRDefault="00126FAE" w:rsidP="00126FAE"/>
        </w:tc>
        <w:tc>
          <w:tcPr>
            <w:tcW w:w="2127" w:type="dxa"/>
          </w:tcPr>
          <w:p w14:paraId="696273A9" w14:textId="77777777" w:rsidR="00126FAE" w:rsidRPr="00126FAE" w:rsidRDefault="00126FAE" w:rsidP="00126FAE"/>
        </w:tc>
        <w:tc>
          <w:tcPr>
            <w:tcW w:w="1417" w:type="dxa"/>
          </w:tcPr>
          <w:p w14:paraId="672014F5" w14:textId="77777777" w:rsidR="00126FAE" w:rsidRPr="00126FAE" w:rsidRDefault="00126FAE" w:rsidP="00126FAE"/>
        </w:tc>
        <w:tc>
          <w:tcPr>
            <w:tcW w:w="5812" w:type="dxa"/>
          </w:tcPr>
          <w:p w14:paraId="00FC10A3" w14:textId="30C094FA" w:rsidR="00126FAE" w:rsidRPr="00126FAE" w:rsidRDefault="00126FAE" w:rsidP="00126FAE"/>
        </w:tc>
      </w:tr>
      <w:tr w:rsidR="00126FAE" w:rsidRPr="00686BF2" w14:paraId="356742EC" w14:textId="77777777" w:rsidTr="00B72594">
        <w:trPr>
          <w:trHeight w:val="656"/>
        </w:trPr>
        <w:tc>
          <w:tcPr>
            <w:tcW w:w="13887" w:type="dxa"/>
            <w:gridSpan w:val="6"/>
          </w:tcPr>
          <w:p w14:paraId="1EB780F0" w14:textId="77777777" w:rsidR="007E17FF" w:rsidRPr="007D34A9" w:rsidRDefault="007E17FF" w:rsidP="00126FAE">
            <w:pPr>
              <w:pStyle w:val="Footer"/>
              <w:rPr>
                <w:sz w:val="20"/>
                <w:szCs w:val="20"/>
                <w:lang w:val="en-US"/>
              </w:rPr>
            </w:pPr>
          </w:p>
          <w:p w14:paraId="1880592D" w14:textId="628D6AFD" w:rsidR="00726008" w:rsidRPr="00726008" w:rsidRDefault="00726008" w:rsidP="00126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26008">
              <w:rPr>
                <w:rFonts w:cstheme="minorHAnsi"/>
                <w:sz w:val="20"/>
                <w:szCs w:val="20"/>
                <w:lang w:val="en-US"/>
              </w:rPr>
              <w:t xml:space="preserve">On the </w:t>
            </w:r>
            <w:hyperlink r:id="rId12" w:history="1">
              <w:r w:rsidRPr="00726008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overlap list</w:t>
              </w:r>
            </w:hyperlink>
            <w:r w:rsidRPr="00726008">
              <w:rPr>
                <w:rFonts w:cstheme="minorHAnsi"/>
                <w:sz w:val="20"/>
                <w:szCs w:val="20"/>
                <w:lang w:val="en-US"/>
              </w:rPr>
              <w:t xml:space="preserve"> you can find </w:t>
            </w:r>
            <w:r w:rsidRPr="0016020B">
              <w:rPr>
                <w:rFonts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>an overview of the excluded courses for each major.</w:t>
            </w:r>
            <w:r w:rsidRPr="007260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ABA3A9B" w14:textId="48D2FD40" w:rsidR="00126FAE" w:rsidRPr="007D34A9" w:rsidRDefault="00126FAE" w:rsidP="00126FAE">
            <w:pPr>
              <w:rPr>
                <w:sz w:val="20"/>
                <w:szCs w:val="20"/>
                <w:lang w:val="en-US"/>
              </w:rPr>
            </w:pPr>
          </w:p>
        </w:tc>
      </w:tr>
      <w:tr w:rsidR="00126FAE" w:rsidRPr="00686BF2" w14:paraId="506BC7FB" w14:textId="77777777" w:rsidTr="00223A0A">
        <w:trPr>
          <w:trHeight w:val="1889"/>
        </w:trPr>
        <w:tc>
          <w:tcPr>
            <w:tcW w:w="13887" w:type="dxa"/>
            <w:gridSpan w:val="6"/>
          </w:tcPr>
          <w:p w14:paraId="7BD29F63" w14:textId="77777777" w:rsidR="00126FAE" w:rsidRPr="007D34A9" w:rsidRDefault="00126FAE" w:rsidP="00686BF2">
            <w:pPr>
              <w:pStyle w:val="ListParagraph"/>
              <w:numPr>
                <w:ilvl w:val="0"/>
                <w:numId w:val="10"/>
              </w:numPr>
              <w:rPr>
                <w:b/>
                <w:lang w:val="en-US"/>
              </w:rPr>
            </w:pPr>
            <w:r w:rsidRPr="007D34A9">
              <w:rPr>
                <w:b/>
                <w:lang w:val="en-US"/>
              </w:rPr>
              <w:t>Space for further comments and questions</w:t>
            </w:r>
          </w:p>
          <w:p w14:paraId="5A399EDC" w14:textId="77777777" w:rsidR="00126FAE" w:rsidRPr="007D34A9" w:rsidRDefault="00126FAE" w:rsidP="00126FAE">
            <w:pPr>
              <w:rPr>
                <w:lang w:val="en-US"/>
              </w:rPr>
            </w:pPr>
          </w:p>
          <w:p w14:paraId="6F904E89" w14:textId="77777777" w:rsidR="00126FAE" w:rsidRPr="007D34A9" w:rsidRDefault="00126FAE" w:rsidP="00126FAE">
            <w:pPr>
              <w:rPr>
                <w:lang w:val="en-US"/>
              </w:rPr>
            </w:pPr>
          </w:p>
          <w:p w14:paraId="18EDDDDB" w14:textId="77777777" w:rsidR="00126FAE" w:rsidRPr="007D34A9" w:rsidRDefault="00126FAE" w:rsidP="00126FAE">
            <w:pPr>
              <w:rPr>
                <w:lang w:val="en-US"/>
              </w:rPr>
            </w:pPr>
          </w:p>
          <w:p w14:paraId="7864DC7E" w14:textId="77777777" w:rsidR="00126FAE" w:rsidRPr="007D34A9" w:rsidRDefault="00126FAE" w:rsidP="00126FAE">
            <w:pPr>
              <w:rPr>
                <w:lang w:val="en-US"/>
              </w:rPr>
            </w:pPr>
          </w:p>
        </w:tc>
      </w:tr>
    </w:tbl>
    <w:p w14:paraId="42EB2443" w14:textId="77777777" w:rsidR="003F7DD4" w:rsidRPr="007D34A9" w:rsidRDefault="003F7DD4" w:rsidP="008D6293">
      <w:pPr>
        <w:rPr>
          <w:rStyle w:val="Hyperlink"/>
          <w:lang w:val="en-US"/>
        </w:rPr>
      </w:pPr>
      <w:r w:rsidRPr="007D34A9">
        <w:rPr>
          <w:rStyle w:val="Hyperlink"/>
          <w:lang w:val="en-US"/>
        </w:rPr>
        <w:t xml:space="preserve">Please note: </w:t>
      </w:r>
    </w:p>
    <w:p w14:paraId="5A139281" w14:textId="582ABDA9" w:rsidR="003F7DD4" w:rsidRPr="007D34A9" w:rsidRDefault="003F7DD4" w:rsidP="008D6293">
      <w:pPr>
        <w:rPr>
          <w:lang w:val="en-US"/>
        </w:rPr>
      </w:pPr>
      <w:r w:rsidRPr="007D34A9">
        <w:rPr>
          <w:lang w:val="en-US"/>
        </w:rPr>
        <w:t>- the degree program must include at least 45 credits worth of level 3 study components,</w:t>
      </w:r>
      <w:r w:rsidR="00726008">
        <w:rPr>
          <w:lang w:val="en-US"/>
        </w:rPr>
        <w:t xml:space="preserve"> the general program has 35 credits of level 3.</w:t>
      </w:r>
    </w:p>
    <w:p w14:paraId="16224A9E" w14:textId="482CF0F3" w:rsidR="003F7DD4" w:rsidRDefault="003F7DD4" w:rsidP="008D6293">
      <w:pPr>
        <w:rPr>
          <w:lang w:val="en-US"/>
        </w:rPr>
      </w:pPr>
      <w:r w:rsidRPr="007D34A9">
        <w:rPr>
          <w:lang w:val="en-US"/>
        </w:rPr>
        <w:t>- the elective parts of the degree program (including USE study components) must include at least 30 credits worth of level 2 or 3 study components</w:t>
      </w:r>
    </w:p>
    <w:p w14:paraId="51945487" w14:textId="77777777" w:rsidR="007E17FF" w:rsidRDefault="007E17FF" w:rsidP="008D6293">
      <w:pPr>
        <w:rPr>
          <w:lang w:val="en-US"/>
        </w:rPr>
      </w:pPr>
    </w:p>
    <w:p w14:paraId="190CC59B" w14:textId="77777777" w:rsidR="007E17FF" w:rsidRDefault="007E17FF" w:rsidP="008D6293">
      <w:pPr>
        <w:rPr>
          <w:lang w:val="en-US"/>
        </w:rPr>
      </w:pPr>
    </w:p>
    <w:p w14:paraId="600E947E" w14:textId="77777777" w:rsidR="007E17FF" w:rsidRDefault="007E17FF" w:rsidP="008D6293">
      <w:pPr>
        <w:rPr>
          <w:lang w:val="en-US"/>
        </w:rPr>
      </w:pPr>
    </w:p>
    <w:p w14:paraId="18A6A5D2" w14:textId="5FC91D6E" w:rsidR="00F5679D" w:rsidRPr="00A63589" w:rsidRDefault="007E17FF" w:rsidP="008D6293">
      <w:pPr>
        <w:rPr>
          <w:lang w:val="en-US"/>
        </w:rPr>
      </w:pPr>
      <w:r>
        <w:rPr>
          <w:lang w:val="en-US"/>
        </w:rPr>
        <w:t xml:space="preserve">*) </w:t>
      </w:r>
      <w:r w:rsidR="00F5679D">
        <w:rPr>
          <w:lang w:val="en-US"/>
        </w:rPr>
        <w:t>Rules</w:t>
      </w:r>
      <w:r w:rsidR="00F5679D" w:rsidRPr="00A63589">
        <w:rPr>
          <w:lang w:val="en-US"/>
        </w:rPr>
        <w:t xml:space="preserve"> </w:t>
      </w:r>
    </w:p>
    <w:p w14:paraId="373EA0B9" w14:textId="13986C32" w:rsidR="00F5679D" w:rsidRPr="0016020B" w:rsidRDefault="00F5679D" w:rsidP="008D6293">
      <w:pPr>
        <w:rPr>
          <w:lang w:val="en-US"/>
        </w:rPr>
      </w:pPr>
      <w:r w:rsidRPr="0016020B">
        <w:rPr>
          <w:lang w:val="en-US"/>
        </w:rPr>
        <w:lastRenderedPageBreak/>
        <w:t>When a student chooses at least 25 credits worth of coherent electives packages for their electives, or a 30-credit minor from the list in Appendix 2, or for competency-centered programs if the student chooses to take at most 15 credits outside of the degree program - the student shall not be required to substantiate the choice, as referred to in the second paragraph, and - the Examinations Committee cannot withhold approval of the program of examinations if said program meets the requirements set out in Article 3.4, paragraph 7.</w:t>
      </w:r>
    </w:p>
    <w:p w14:paraId="13FCFECB" w14:textId="77777777" w:rsidR="00C436E1" w:rsidRPr="003F7DD4" w:rsidRDefault="007309F6" w:rsidP="00C436E1">
      <w:pPr>
        <w:rPr>
          <w:lang w:val="en-US"/>
        </w:rPr>
      </w:pPr>
      <w:hyperlink r:id="rId13" w:history="1">
        <w:r w:rsidR="00C436E1" w:rsidRPr="0016020B">
          <w:rPr>
            <w:rStyle w:val="Hyperlink"/>
            <w:lang w:val="en-US"/>
          </w:rPr>
          <w:t>https://educationguide.tue.nl/programs/bachelor-college/majors/data-science-joint-bachelor-tiu/regulations-and-forms/</w:t>
        </w:r>
      </w:hyperlink>
    </w:p>
    <w:p w14:paraId="5BA86BB2" w14:textId="77777777" w:rsidR="00C436E1" w:rsidRPr="0016020B" w:rsidRDefault="00F5679D" w:rsidP="008D6293">
      <w:pPr>
        <w:rPr>
          <w:lang w:val="en-US"/>
        </w:rPr>
      </w:pPr>
      <w:r w:rsidRPr="0016020B">
        <w:rPr>
          <w:lang w:val="en-US"/>
        </w:rPr>
        <w:t xml:space="preserve">In the composition of the elective part of the program, the following conditions apply: </w:t>
      </w:r>
    </w:p>
    <w:p w14:paraId="7D04B037" w14:textId="77777777" w:rsidR="00C436E1" w:rsidRPr="0016020B" w:rsidRDefault="00F5679D" w:rsidP="008D6293">
      <w:pPr>
        <w:rPr>
          <w:lang w:val="en-US"/>
        </w:rPr>
      </w:pPr>
      <w:r w:rsidRPr="0016020B">
        <w:rPr>
          <w:lang w:val="en-US"/>
        </w:rPr>
        <w:t xml:space="preserve">- sufficient connection between the study components chosen (coherence), and </w:t>
      </w:r>
    </w:p>
    <w:p w14:paraId="18ACE630" w14:textId="77777777" w:rsidR="00C436E1" w:rsidRPr="0016020B" w:rsidRDefault="00F5679D" w:rsidP="00C436E1">
      <w:pPr>
        <w:rPr>
          <w:lang w:val="en-US"/>
        </w:rPr>
      </w:pPr>
      <w:r w:rsidRPr="0016020B">
        <w:rPr>
          <w:lang w:val="en-US"/>
        </w:rPr>
        <w:t xml:space="preserve">- no overlap between major student components and elective study components or between elective study components themselves. </w:t>
      </w:r>
    </w:p>
    <w:p w14:paraId="7C00E1C2" w14:textId="3BD568AB" w:rsidR="00C436E1" w:rsidRPr="00726008" w:rsidRDefault="00C436E1" w:rsidP="00C436E1">
      <w:pPr>
        <w:rPr>
          <w:rFonts w:cstheme="minorHAnsi"/>
          <w:sz w:val="20"/>
          <w:szCs w:val="20"/>
          <w:lang w:val="en-US"/>
        </w:rPr>
      </w:pPr>
      <w:r w:rsidRPr="00726008">
        <w:rPr>
          <w:rFonts w:cstheme="minorHAnsi"/>
          <w:sz w:val="20"/>
          <w:szCs w:val="20"/>
          <w:lang w:val="en-US"/>
        </w:rPr>
        <w:t xml:space="preserve">On the </w:t>
      </w:r>
      <w:hyperlink r:id="rId14" w:history="1">
        <w:r w:rsidRPr="00726008">
          <w:rPr>
            <w:rStyle w:val="Hyperlink"/>
            <w:rFonts w:cstheme="minorHAnsi"/>
            <w:sz w:val="20"/>
            <w:szCs w:val="20"/>
            <w:lang w:val="en-US"/>
          </w:rPr>
          <w:t>overlap list</w:t>
        </w:r>
      </w:hyperlink>
      <w:r w:rsidRPr="00726008">
        <w:rPr>
          <w:rFonts w:cstheme="minorHAnsi"/>
          <w:sz w:val="20"/>
          <w:szCs w:val="20"/>
          <w:lang w:val="en-US"/>
        </w:rPr>
        <w:t xml:space="preserve"> you can find </w:t>
      </w:r>
      <w:r w:rsidRPr="0016020B">
        <w:rPr>
          <w:rFonts w:cstheme="minorHAnsi"/>
          <w:color w:val="313131"/>
          <w:sz w:val="20"/>
          <w:szCs w:val="20"/>
          <w:shd w:val="clear" w:color="auto" w:fill="FFFFFF"/>
          <w:lang w:val="en-US"/>
        </w:rPr>
        <w:t>an overview of the excluded courses for each major.</w:t>
      </w:r>
      <w:r w:rsidRPr="00726008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(this is a living document)</w:t>
      </w:r>
    </w:p>
    <w:p w14:paraId="09863CD7" w14:textId="77777777" w:rsidR="00C436E1" w:rsidRPr="0016020B" w:rsidRDefault="00C436E1" w:rsidP="008D6293">
      <w:pPr>
        <w:rPr>
          <w:lang w:val="en-US"/>
        </w:rPr>
      </w:pPr>
    </w:p>
    <w:p w14:paraId="1A72A1B0" w14:textId="77777777" w:rsidR="0016020B" w:rsidRPr="00F147EA" w:rsidRDefault="0016020B" w:rsidP="0016020B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F147EA">
        <w:rPr>
          <w:rFonts w:ascii="Calibri" w:hAnsi="Calibri" w:cs="Calibri"/>
          <w:sz w:val="24"/>
          <w:szCs w:val="24"/>
          <w:lang w:val="en-US"/>
        </w:rPr>
        <w:t xml:space="preserve">Signature for approval of the new full Elective Package, </w:t>
      </w:r>
    </w:p>
    <w:p w14:paraId="3AB195CF" w14:textId="77777777" w:rsidR="0016020B" w:rsidRPr="00F147EA" w:rsidRDefault="0016020B" w:rsidP="0016020B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F147EA">
        <w:rPr>
          <w:rFonts w:ascii="Calibri" w:hAnsi="Calibri" w:cs="Calibri"/>
          <w:sz w:val="24"/>
          <w:szCs w:val="24"/>
          <w:lang w:val="en-US"/>
        </w:rPr>
        <w:t>on behalf of the Examinations Committee,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20B" w14:paraId="417A5E91" w14:textId="77777777" w:rsidTr="009747DC">
        <w:tc>
          <w:tcPr>
            <w:tcW w:w="4788" w:type="dxa"/>
          </w:tcPr>
          <w:p w14:paraId="49CCFADE" w14:textId="77777777" w:rsidR="0016020B" w:rsidRDefault="0016020B" w:rsidP="009747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  <w:p w14:paraId="57C0FA3A" w14:textId="77777777" w:rsidR="0016020B" w:rsidRDefault="0016020B" w:rsidP="009747DC">
            <w:pPr>
              <w:rPr>
                <w:rFonts w:ascii="Calibri" w:hAnsi="Calibri" w:cs="Calibri"/>
              </w:rPr>
            </w:pPr>
          </w:p>
          <w:p w14:paraId="214C6C46" w14:textId="77777777" w:rsidR="0016020B" w:rsidRDefault="0016020B" w:rsidP="009747DC">
            <w:pPr>
              <w:rPr>
                <w:rFonts w:ascii="Calibri" w:hAnsi="Calibri" w:cs="Calibri"/>
              </w:rPr>
            </w:pPr>
          </w:p>
          <w:p w14:paraId="0BE26DCF" w14:textId="77777777" w:rsidR="0016020B" w:rsidRDefault="0016020B" w:rsidP="009747DC">
            <w:pPr>
              <w:rPr>
                <w:rFonts w:ascii="Calibri" w:hAnsi="Calibri" w:cs="Calibri"/>
              </w:rPr>
            </w:pPr>
          </w:p>
          <w:p w14:paraId="089B5068" w14:textId="77777777" w:rsidR="0016020B" w:rsidRDefault="0016020B" w:rsidP="009747DC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14:paraId="49684DB8" w14:textId="77777777" w:rsidR="0016020B" w:rsidRDefault="0016020B" w:rsidP="009747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Signature:</w:t>
            </w:r>
          </w:p>
        </w:tc>
      </w:tr>
    </w:tbl>
    <w:p w14:paraId="136AAC96" w14:textId="355D4772" w:rsidR="00C436E1" w:rsidRPr="003F7DD4" w:rsidRDefault="007309F6">
      <w:pPr>
        <w:rPr>
          <w:lang w:val="en-US"/>
        </w:rPr>
      </w:pPr>
      <w:r>
        <w:rPr>
          <w:lang w:val="en-US"/>
        </w:rPr>
        <w:t>…</w:t>
      </w:r>
      <w:bookmarkStart w:id="0" w:name="_GoBack"/>
      <w:bookmarkEnd w:id="0"/>
    </w:p>
    <w:sectPr w:rsidR="00C436E1" w:rsidRPr="003F7DD4" w:rsidSect="00DF3CBC">
      <w:type w:val="continuous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FBC3" w14:textId="77777777" w:rsidR="001A4F0B" w:rsidRDefault="001A4F0B" w:rsidP="00E55A4D">
      <w:pPr>
        <w:spacing w:after="0" w:line="240" w:lineRule="auto"/>
      </w:pPr>
      <w:r>
        <w:separator/>
      </w:r>
    </w:p>
  </w:endnote>
  <w:endnote w:type="continuationSeparator" w:id="0">
    <w:p w14:paraId="508EF908" w14:textId="77777777" w:rsidR="001A4F0B" w:rsidRDefault="001A4F0B" w:rsidP="00E5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CD8D" w14:textId="05CED15D" w:rsidR="007451BA" w:rsidRDefault="007451BA">
    <w:pPr>
      <w:pStyle w:val="Footer"/>
    </w:pPr>
    <w:r>
      <w:rPr>
        <w:noProof/>
        <w:color w:val="DDDDDD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289F7" wp14:editId="15B3B6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D1C47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b7b7b [1614]" strokeweight="1.25pt">
              <w10:wrap anchorx="page" anchory="page"/>
            </v:rect>
          </w:pict>
        </mc:Fallback>
      </mc:AlternateContent>
    </w:r>
    <w:r>
      <w:rPr>
        <w:color w:val="DDDDDD" w:themeColor="accent1"/>
      </w:rPr>
      <w:t xml:space="preserve"> </w:t>
    </w:r>
    <w:r>
      <w:rPr>
        <w:rFonts w:asciiTheme="majorHAnsi" w:eastAsiaTheme="majorEastAsia" w:hAnsiTheme="majorHAnsi" w:cstheme="majorBidi"/>
        <w:color w:val="DDDDDD" w:themeColor="accent1"/>
        <w:sz w:val="20"/>
        <w:szCs w:val="20"/>
      </w:rPr>
      <w:t xml:space="preserve">pg. </w:t>
    </w:r>
    <w:r>
      <w:rPr>
        <w:rFonts w:eastAsiaTheme="minorEastAsia"/>
        <w:color w:val="DDDDDD" w:themeColor="accent1"/>
        <w:sz w:val="20"/>
        <w:szCs w:val="20"/>
      </w:rPr>
      <w:fldChar w:fldCharType="begin"/>
    </w:r>
    <w:r>
      <w:rPr>
        <w:color w:val="DDDDD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DDDDDD" w:themeColor="accent1"/>
        <w:sz w:val="20"/>
        <w:szCs w:val="20"/>
      </w:rPr>
      <w:fldChar w:fldCharType="separate"/>
    </w:r>
    <w:r w:rsidR="0016020B" w:rsidRPr="0016020B">
      <w:rPr>
        <w:rFonts w:asciiTheme="majorHAnsi" w:eastAsiaTheme="majorEastAsia" w:hAnsiTheme="majorHAnsi" w:cstheme="majorBidi"/>
        <w:noProof/>
        <w:color w:val="DDDDDD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DDDDD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3A04" w14:textId="77777777" w:rsidR="001A4F0B" w:rsidRDefault="001A4F0B" w:rsidP="00E55A4D">
      <w:pPr>
        <w:spacing w:after="0" w:line="240" w:lineRule="auto"/>
      </w:pPr>
      <w:r>
        <w:separator/>
      </w:r>
    </w:p>
  </w:footnote>
  <w:footnote w:type="continuationSeparator" w:id="0">
    <w:p w14:paraId="13B46A36" w14:textId="77777777" w:rsidR="001A4F0B" w:rsidRDefault="001A4F0B" w:rsidP="00E5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37E"/>
    <w:multiLevelType w:val="hybridMultilevel"/>
    <w:tmpl w:val="37F89D3E"/>
    <w:lvl w:ilvl="0" w:tplc="12B4E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D201B"/>
    <w:multiLevelType w:val="hybridMultilevel"/>
    <w:tmpl w:val="F09648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0154"/>
    <w:multiLevelType w:val="hybridMultilevel"/>
    <w:tmpl w:val="2CF87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51D94"/>
    <w:multiLevelType w:val="hybridMultilevel"/>
    <w:tmpl w:val="DD324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772EC"/>
    <w:multiLevelType w:val="hybridMultilevel"/>
    <w:tmpl w:val="56C42A9E"/>
    <w:lvl w:ilvl="0" w:tplc="1FD0E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1CB9"/>
    <w:multiLevelType w:val="hybridMultilevel"/>
    <w:tmpl w:val="8C5E52B8"/>
    <w:lvl w:ilvl="0" w:tplc="75C45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B42F25"/>
    <w:multiLevelType w:val="hybridMultilevel"/>
    <w:tmpl w:val="D4264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87CE7"/>
    <w:multiLevelType w:val="hybridMultilevel"/>
    <w:tmpl w:val="5336BDC0"/>
    <w:lvl w:ilvl="0" w:tplc="3A006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C6AEE"/>
    <w:multiLevelType w:val="multilevel"/>
    <w:tmpl w:val="2CF87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7628F"/>
    <w:multiLevelType w:val="hybridMultilevel"/>
    <w:tmpl w:val="9C1C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93"/>
    <w:rsid w:val="00040CFC"/>
    <w:rsid w:val="00061387"/>
    <w:rsid w:val="00126FAE"/>
    <w:rsid w:val="00132E03"/>
    <w:rsid w:val="0016020B"/>
    <w:rsid w:val="001656FC"/>
    <w:rsid w:val="001A4F0B"/>
    <w:rsid w:val="001F2F39"/>
    <w:rsid w:val="00221B87"/>
    <w:rsid w:val="00223A0A"/>
    <w:rsid w:val="00294AD0"/>
    <w:rsid w:val="003710B4"/>
    <w:rsid w:val="003E4DEC"/>
    <w:rsid w:val="003F7DD4"/>
    <w:rsid w:val="0041394A"/>
    <w:rsid w:val="0046138C"/>
    <w:rsid w:val="005C5E36"/>
    <w:rsid w:val="0061027D"/>
    <w:rsid w:val="00686BF2"/>
    <w:rsid w:val="00726008"/>
    <w:rsid w:val="007309F6"/>
    <w:rsid w:val="007375CE"/>
    <w:rsid w:val="007451BA"/>
    <w:rsid w:val="00777919"/>
    <w:rsid w:val="007C6B06"/>
    <w:rsid w:val="007D34A9"/>
    <w:rsid w:val="007D3B6D"/>
    <w:rsid w:val="007E17FF"/>
    <w:rsid w:val="00870EE0"/>
    <w:rsid w:val="008D6293"/>
    <w:rsid w:val="00A366BD"/>
    <w:rsid w:val="00A63589"/>
    <w:rsid w:val="00A82936"/>
    <w:rsid w:val="00B06458"/>
    <w:rsid w:val="00B42E5E"/>
    <w:rsid w:val="00B72594"/>
    <w:rsid w:val="00B82F97"/>
    <w:rsid w:val="00BA3BFF"/>
    <w:rsid w:val="00BA584E"/>
    <w:rsid w:val="00C21DA0"/>
    <w:rsid w:val="00C436E1"/>
    <w:rsid w:val="00D24711"/>
    <w:rsid w:val="00D47CC6"/>
    <w:rsid w:val="00DE0C6E"/>
    <w:rsid w:val="00DF3CBC"/>
    <w:rsid w:val="00E55A4D"/>
    <w:rsid w:val="00E75B4F"/>
    <w:rsid w:val="00E8286B"/>
    <w:rsid w:val="00F147EA"/>
    <w:rsid w:val="00F5679D"/>
    <w:rsid w:val="00F82CCC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81EE"/>
  <w15:chartTrackingRefBased/>
  <w15:docId w15:val="{F55D1ABF-7AA5-43C9-AE2C-2AFF02F9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93"/>
    <w:pPr>
      <w:ind w:left="720"/>
      <w:contextualSpacing/>
    </w:pPr>
  </w:style>
  <w:style w:type="table" w:styleId="TableGrid">
    <w:name w:val="Table Grid"/>
    <w:basedOn w:val="TableNormal"/>
    <w:uiPriority w:val="39"/>
    <w:rsid w:val="007C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E03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55A4D"/>
  </w:style>
  <w:style w:type="paragraph" w:styleId="Header">
    <w:name w:val="header"/>
    <w:basedOn w:val="Normal"/>
    <w:link w:val="HeaderChar"/>
    <w:uiPriority w:val="99"/>
    <w:unhideWhenUsed/>
    <w:rsid w:val="00E5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4D"/>
  </w:style>
  <w:style w:type="paragraph" w:styleId="Footer">
    <w:name w:val="footer"/>
    <w:basedOn w:val="Normal"/>
    <w:link w:val="FooterChar"/>
    <w:uiPriority w:val="99"/>
    <w:unhideWhenUsed/>
    <w:rsid w:val="00E5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4D"/>
  </w:style>
  <w:style w:type="character" w:styleId="CommentReference">
    <w:name w:val="annotation reference"/>
    <w:basedOn w:val="DefaultParagraphFont"/>
    <w:uiPriority w:val="99"/>
    <w:semiHidden/>
    <w:unhideWhenUsed/>
    <w:rsid w:val="0037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B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.wagenaar_1@uvt.nl" TargetMode="External"/><Relationship Id="rId13" Type="http://schemas.openxmlformats.org/officeDocument/2006/relationships/hyperlink" Target="https://educationguide.tue.nl/programs/bachelor-college/majors/data-science-joint-bachelor-tiu/regulations-and-fo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ucationguide.tue.nl/programs/bachelor-college/elective-courses/overlap-cours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ctivesapprovalMCS@tue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educationguide.tue.nl/programs/bachelor-college/elective-courses/overlap-courses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TU/e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Dongen, I.Q.M. van</dc:creator>
  <cp:keywords/>
  <dc:description/>
  <cp:lastModifiedBy>Welten -  Verhulst, C.C.H.</cp:lastModifiedBy>
  <cp:revision>3</cp:revision>
  <cp:lastPrinted>2019-04-08T08:54:00Z</cp:lastPrinted>
  <dcterms:created xsi:type="dcterms:W3CDTF">2020-04-03T13:29:00Z</dcterms:created>
  <dcterms:modified xsi:type="dcterms:W3CDTF">2020-04-06T07:20:00Z</dcterms:modified>
</cp:coreProperties>
</file>