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D4998" w14:textId="39417A40" w:rsidR="00F426D2" w:rsidRPr="00EA1588" w:rsidRDefault="00F4710A">
      <w:pPr>
        <w:rPr>
          <w:rFonts w:ascii="Calibri" w:hAnsi="Calibri" w:cs="Calibri"/>
          <w:b/>
          <w:bCs/>
          <w:lang w:val="en-US"/>
        </w:rPr>
      </w:pPr>
      <w:r w:rsidRPr="00EA1588">
        <w:rPr>
          <w:rFonts w:ascii="Calibri" w:hAnsi="Calibri" w:cs="Calibri"/>
          <w:b/>
          <w:bCs/>
          <w:lang w:val="en-US"/>
        </w:rPr>
        <w:t>Code of Conduct Flux 0.129 Soldering Lab</w:t>
      </w:r>
    </w:p>
    <w:p w14:paraId="7CAFA70E" w14:textId="49F768A5" w:rsidR="006434C6" w:rsidRDefault="006434C6" w:rsidP="006434C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lang w:val="en-NL"/>
        </w:rPr>
      </w:pPr>
      <w:r>
        <w:rPr>
          <w:rFonts w:ascii="Calibri" w:hAnsi="Calibri" w:cs="Calibri"/>
          <w:lang w:val="en-US"/>
        </w:rPr>
        <w:t xml:space="preserve"> </w:t>
      </w:r>
      <w:r w:rsidR="00F4710A" w:rsidRPr="00F4710A">
        <w:rPr>
          <w:rFonts w:ascii="Calibri" w:hAnsi="Calibri" w:cs="Calibri"/>
          <w:lang w:val="en-US"/>
        </w:rPr>
        <w:t>These LAB facilities are costly, please handle with care.</w:t>
      </w:r>
    </w:p>
    <w:p w14:paraId="4DC744D1" w14:textId="44CBEB84" w:rsidR="00F4710A" w:rsidRPr="00F4710A" w:rsidRDefault="006434C6" w:rsidP="006434C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lang w:val="en-NL"/>
        </w:rPr>
      </w:pPr>
      <w:r>
        <w:rPr>
          <w:rFonts w:ascii="Calibri" w:hAnsi="Calibri" w:cs="Calibri"/>
          <w:lang w:val="en-US"/>
        </w:rPr>
        <w:t xml:space="preserve"> </w:t>
      </w:r>
      <w:r w:rsidR="00F4710A" w:rsidRPr="00F4710A">
        <w:rPr>
          <w:rFonts w:ascii="Calibri" w:hAnsi="Calibri" w:cs="Calibri"/>
          <w:lang w:val="en-US"/>
        </w:rPr>
        <w:t>Eating and drinking is not allowed.</w:t>
      </w:r>
      <w:r w:rsidR="00735BEF">
        <w:rPr>
          <w:rFonts w:ascii="Calibri" w:hAnsi="Calibri" w:cs="Calibri"/>
          <w:lang w:val="en-US"/>
        </w:rPr>
        <w:t xml:space="preserve"> </w:t>
      </w:r>
    </w:p>
    <w:p w14:paraId="46CD6A24" w14:textId="78AD1F44" w:rsidR="00E2279D" w:rsidRDefault="00F4710A" w:rsidP="000A130B">
      <w:pPr>
        <w:numPr>
          <w:ilvl w:val="0"/>
          <w:numId w:val="1"/>
        </w:numPr>
        <w:ind w:left="360"/>
        <w:rPr>
          <w:rFonts w:ascii="Calibri" w:hAnsi="Calibri" w:cs="Calibri"/>
          <w:lang w:val="en-US"/>
        </w:rPr>
      </w:pPr>
      <w:r w:rsidRPr="00F4710A">
        <w:rPr>
          <w:rFonts w:ascii="Calibri" w:hAnsi="Calibri" w:cs="Calibri"/>
          <w:lang w:val="en-US"/>
        </w:rPr>
        <w:t xml:space="preserve">Equipment and measurement cables belong in this LAB, and stay in this lab. </w:t>
      </w:r>
      <w:r w:rsidR="004C4EF7">
        <w:rPr>
          <w:rFonts w:ascii="Calibri" w:hAnsi="Calibri" w:cs="Calibri"/>
          <w:lang w:val="en-US"/>
        </w:rPr>
        <w:br/>
      </w:r>
      <w:r w:rsidRPr="00F4710A">
        <w:rPr>
          <w:rFonts w:ascii="Calibri" w:hAnsi="Calibri" w:cs="Calibri"/>
          <w:lang w:val="en-US"/>
        </w:rPr>
        <w:t>Do not borrow them for use elsewhere.</w:t>
      </w:r>
    </w:p>
    <w:p w14:paraId="40733F2D" w14:textId="21EF6973" w:rsidR="00E2279D" w:rsidRPr="00E2279D" w:rsidRDefault="00F4710A" w:rsidP="000A130B">
      <w:pPr>
        <w:numPr>
          <w:ilvl w:val="0"/>
          <w:numId w:val="1"/>
        </w:numPr>
        <w:ind w:left="360"/>
        <w:rPr>
          <w:rFonts w:ascii="Calibri" w:hAnsi="Calibri" w:cs="Calibri"/>
          <w:lang w:val="en-US"/>
        </w:rPr>
      </w:pPr>
      <w:r w:rsidRPr="00E2279D">
        <w:rPr>
          <w:rFonts w:ascii="Calibri" w:hAnsi="Calibri" w:cs="Calibri"/>
          <w:lang w:val="en-US"/>
        </w:rPr>
        <w:t>Clean up after work</w:t>
      </w:r>
      <w:r w:rsidR="004C4EF7">
        <w:rPr>
          <w:rFonts w:ascii="Calibri" w:hAnsi="Calibri" w:cs="Calibri"/>
          <w:lang w:val="en-US"/>
        </w:rPr>
        <w:t>!</w:t>
      </w:r>
    </w:p>
    <w:p w14:paraId="58D9F09D" w14:textId="1807AF71" w:rsidR="00EA1588" w:rsidRPr="00E2279D" w:rsidRDefault="006434C6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32B6B21" wp14:editId="779F03EF">
            <wp:simplePos x="0" y="0"/>
            <wp:positionH relativeFrom="column">
              <wp:posOffset>4409489</wp:posOffset>
            </wp:positionH>
            <wp:positionV relativeFrom="paragraph">
              <wp:posOffset>17633</wp:posOffset>
            </wp:positionV>
            <wp:extent cx="694055" cy="694055"/>
            <wp:effectExtent l="0" t="0" r="0" b="0"/>
            <wp:wrapThrough wrapText="bothSides">
              <wp:wrapPolygon edited="0">
                <wp:start x="0" y="0"/>
                <wp:lineTo x="0" y="20750"/>
                <wp:lineTo x="20750" y="20750"/>
                <wp:lineTo x="20750" y="0"/>
                <wp:lineTo x="0" y="0"/>
              </wp:wrapPolygon>
            </wp:wrapThrough>
            <wp:docPr id="202730484" name="Picture 2" descr="Marjospeelgoed - Kinder stoffer en b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jospeelgoed - Kinder stoffer en b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88" w:rsidRPr="00EA1588">
        <w:rPr>
          <w:rFonts w:ascii="Calibri" w:hAnsi="Calibri" w:cs="Calibri"/>
          <w:lang w:val="en-US"/>
        </w:rPr>
        <w:t xml:space="preserve">Take the sweeper and dustpan to clean your table </w:t>
      </w:r>
    </w:p>
    <w:p w14:paraId="1B2E624B" w14:textId="1527F5F1" w:rsidR="00EA1588" w:rsidRPr="00EA1588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 xml:space="preserve">Put the trash in the carton box </w:t>
      </w:r>
    </w:p>
    <w:p w14:paraId="37112C6B" w14:textId="1888FA37" w:rsidR="00EA1588" w:rsidRPr="00E2279D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>Wind the soldering tin back up on his spool</w:t>
      </w:r>
    </w:p>
    <w:p w14:paraId="7C4F1C1B" w14:textId="4E5E92D2" w:rsidR="00EA1588" w:rsidRPr="00E2279D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>Put the used tools in de blue tray with “’</w:t>
      </w:r>
      <w:r w:rsidRPr="00EA1588">
        <w:rPr>
          <w:rFonts w:ascii="Calibri" w:hAnsi="Calibri" w:cs="Calibri"/>
          <w:i/>
          <w:iCs/>
          <w:lang w:val="en-US"/>
        </w:rPr>
        <w:t>TOOLS</w:t>
      </w:r>
      <w:r w:rsidRPr="00EA1588">
        <w:rPr>
          <w:rFonts w:ascii="Calibri" w:hAnsi="Calibri" w:cs="Calibri"/>
          <w:lang w:val="en-US"/>
        </w:rPr>
        <w:t>”</w:t>
      </w:r>
    </w:p>
    <w:p w14:paraId="5B76D7F0" w14:textId="6F60E9BF" w:rsidR="00EA1588" w:rsidRPr="00EA1588" w:rsidRDefault="006434C6" w:rsidP="00735BEF">
      <w:pPr>
        <w:pStyle w:val="ListParagraph"/>
        <w:numPr>
          <w:ilvl w:val="0"/>
          <w:numId w:val="6"/>
        </w:numPr>
        <w:ind w:left="709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Put u</w:t>
      </w:r>
      <w:r w:rsidR="00EA1588" w:rsidRPr="00EA1588">
        <w:rPr>
          <w:rFonts w:ascii="Calibri" w:hAnsi="Calibri" w:cs="Calibri"/>
          <w:lang w:val="en-US"/>
        </w:rPr>
        <w:t xml:space="preserve">sed components </w:t>
      </w:r>
      <w:r w:rsidR="00EA1588" w:rsidRPr="006434C6">
        <w:rPr>
          <w:rFonts w:ascii="Calibri" w:hAnsi="Calibri" w:cs="Calibri"/>
          <w:b/>
          <w:bCs/>
          <w:lang w:val="en-US"/>
        </w:rPr>
        <w:t xml:space="preserve">not </w:t>
      </w:r>
      <w:r w:rsidRPr="006434C6">
        <w:rPr>
          <w:rFonts w:ascii="Calibri" w:hAnsi="Calibri" w:cs="Calibri"/>
          <w:b/>
          <w:bCs/>
          <w:lang w:val="en-US"/>
        </w:rPr>
        <w:t>back</w:t>
      </w:r>
      <w:r>
        <w:rPr>
          <w:rFonts w:ascii="Calibri" w:hAnsi="Calibri" w:cs="Calibri"/>
          <w:lang w:val="en-US"/>
        </w:rPr>
        <w:t xml:space="preserve"> </w:t>
      </w:r>
      <w:r w:rsidR="00EA1588" w:rsidRPr="00EA1588">
        <w:rPr>
          <w:rFonts w:ascii="Calibri" w:hAnsi="Calibri" w:cs="Calibri"/>
          <w:lang w:val="en-US"/>
        </w:rPr>
        <w:t xml:space="preserve">in the drawers!! </w:t>
      </w:r>
      <w:r w:rsidR="00EA1588" w:rsidRPr="00EA1588">
        <w:rPr>
          <w:rFonts w:ascii="Calibri" w:hAnsi="Calibri" w:cs="Calibri"/>
          <w:lang w:val="en-US"/>
        </w:rPr>
        <w:br/>
        <w:t>but in the blue tray with “</w:t>
      </w:r>
      <w:r w:rsidR="00EA1588" w:rsidRPr="00EA1588">
        <w:rPr>
          <w:rFonts w:ascii="Calibri" w:hAnsi="Calibri" w:cs="Calibri"/>
          <w:i/>
          <w:iCs/>
          <w:lang w:val="en-US"/>
        </w:rPr>
        <w:t>Used Components</w:t>
      </w:r>
      <w:r w:rsidR="00EA1588" w:rsidRPr="00EA1588">
        <w:rPr>
          <w:rFonts w:ascii="Calibri" w:hAnsi="Calibri" w:cs="Calibri"/>
          <w:lang w:val="en-US"/>
        </w:rPr>
        <w:t>”</w:t>
      </w:r>
    </w:p>
    <w:p w14:paraId="35771C11" w14:textId="1868BEBB" w:rsidR="00EA1588" w:rsidRPr="00EA1588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>Turn the equipment off after use</w:t>
      </w:r>
    </w:p>
    <w:p w14:paraId="04B00F83" w14:textId="7EDB5477" w:rsidR="00EA1588" w:rsidRPr="00EA1588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>Turn the lights of the table(s) off</w:t>
      </w:r>
    </w:p>
    <w:p w14:paraId="1C2B4C51" w14:textId="2A45A566" w:rsidR="00EA1588" w:rsidRPr="00EA1588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>If you’re the last in the Lab, Please turn the lights of the Lab off</w:t>
      </w:r>
    </w:p>
    <w:p w14:paraId="441B80B0" w14:textId="77777777" w:rsidR="00EA1588" w:rsidRPr="00EA1588" w:rsidRDefault="00EA1588" w:rsidP="0036463C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lang w:val="en-US"/>
        </w:rPr>
        <w:t xml:space="preserve">Shut the door </w:t>
      </w:r>
    </w:p>
    <w:p w14:paraId="1904F4B1" w14:textId="531F223F" w:rsidR="00F4710A" w:rsidRPr="00EA1588" w:rsidRDefault="00F4710A">
      <w:pPr>
        <w:rPr>
          <w:rFonts w:ascii="Calibri" w:hAnsi="Calibri" w:cs="Calibri"/>
          <w:lang w:val="en-US"/>
        </w:rPr>
      </w:pPr>
      <w:r w:rsidRPr="00EA1588">
        <w:rPr>
          <w:rFonts w:ascii="Calibri" w:hAnsi="Calibri" w:cs="Calibri"/>
          <w:b/>
          <w:bCs/>
          <w:lang w:val="en-US"/>
        </w:rPr>
        <w:t>Access Policy</w:t>
      </w:r>
    </w:p>
    <w:p w14:paraId="2969085E" w14:textId="77777777" w:rsidR="00CA5833" w:rsidRPr="00CA5833" w:rsidRDefault="00F4710A" w:rsidP="00735BEF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lang w:val="en-NL"/>
        </w:rPr>
      </w:pPr>
      <w:r w:rsidRPr="00EA1588">
        <w:rPr>
          <w:rFonts w:ascii="Calibri" w:hAnsi="Calibri" w:cs="Calibri"/>
          <w:lang w:val="en-US"/>
        </w:rPr>
        <w:t>View Outlook calendar “Flux 0.129 EE Lab” to view reservations. Reservations have priority above ad hoc work.</w:t>
      </w:r>
    </w:p>
    <w:p w14:paraId="3D261852" w14:textId="77777777" w:rsidR="00735BEF" w:rsidRPr="00735BEF" w:rsidRDefault="00F4710A" w:rsidP="00735BEF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lang w:val="en-NL"/>
        </w:rPr>
      </w:pPr>
      <w:r w:rsidRPr="00735BEF">
        <w:rPr>
          <w:rFonts w:ascii="Calibri" w:hAnsi="Calibri" w:cs="Calibri"/>
          <w:lang w:val="en-US"/>
        </w:rPr>
        <w:t>All Electrical Engineering staff and students are granted access to this LAB. Violations against the code of conduct will result in access denial.</w:t>
      </w:r>
    </w:p>
    <w:p w14:paraId="38F23881" w14:textId="5FCC56AD" w:rsidR="00F4710A" w:rsidRPr="00735BEF" w:rsidRDefault="00F4710A" w:rsidP="00735BEF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lang w:val="en-NL"/>
        </w:rPr>
      </w:pPr>
      <w:r w:rsidRPr="00735BEF">
        <w:rPr>
          <w:rFonts w:ascii="Calibri" w:hAnsi="Calibri" w:cs="Calibri"/>
          <w:lang w:val="en-US"/>
        </w:rPr>
        <w:t>Within Flux’ opening hours this LAB is at your disposal.</w:t>
      </w:r>
    </w:p>
    <w:p w14:paraId="60CBCE17" w14:textId="3D0923A8" w:rsidR="00F4710A" w:rsidRPr="00EA1588" w:rsidRDefault="00F4710A" w:rsidP="00735BEF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lang w:val="en-NL"/>
        </w:rPr>
      </w:pPr>
      <w:r w:rsidRPr="00EA1588">
        <w:rPr>
          <w:rFonts w:ascii="Calibri" w:hAnsi="Calibri" w:cs="Calibri"/>
          <w:lang w:val="en-NL"/>
        </w:rPr>
        <w:t>In the Soldering Lab “Flux 0.129” is camera surveillance.</w:t>
      </w:r>
    </w:p>
    <w:p w14:paraId="50911C29" w14:textId="77777777" w:rsidR="00F4710A" w:rsidRPr="00EA1588" w:rsidRDefault="00F4710A" w:rsidP="00735BEF">
      <w:pPr>
        <w:pStyle w:val="ListParagraph"/>
        <w:numPr>
          <w:ilvl w:val="1"/>
          <w:numId w:val="3"/>
        </w:numPr>
        <w:ind w:left="993"/>
        <w:rPr>
          <w:rFonts w:ascii="Calibri" w:hAnsi="Calibri" w:cs="Calibri"/>
          <w:lang w:val="en-NL"/>
        </w:rPr>
      </w:pPr>
      <w:r w:rsidRPr="00EA1588">
        <w:rPr>
          <w:rFonts w:ascii="Calibri" w:hAnsi="Calibri" w:cs="Calibri"/>
          <w:lang w:val="en-US"/>
        </w:rPr>
        <w:t>All recordings are stored in compliance with the TU/e privacy policy.</w:t>
      </w:r>
    </w:p>
    <w:p w14:paraId="69F242B5" w14:textId="77777777" w:rsidR="00F4710A" w:rsidRPr="00EA1588" w:rsidRDefault="00F4710A" w:rsidP="00735BEF">
      <w:pPr>
        <w:pStyle w:val="ListParagraph"/>
        <w:numPr>
          <w:ilvl w:val="1"/>
          <w:numId w:val="3"/>
        </w:numPr>
        <w:ind w:left="993"/>
        <w:rPr>
          <w:rFonts w:ascii="Calibri" w:hAnsi="Calibri" w:cs="Calibri"/>
          <w:lang w:val="en-NL"/>
        </w:rPr>
      </w:pPr>
      <w:r w:rsidRPr="00EA1588">
        <w:rPr>
          <w:rFonts w:ascii="Calibri" w:hAnsi="Calibri" w:cs="Calibri"/>
          <w:lang w:val="en-US"/>
        </w:rPr>
        <w:t>In case of an incident, recordings may be used to identify individuals.</w:t>
      </w:r>
    </w:p>
    <w:p w14:paraId="1E16480A" w14:textId="29673C51" w:rsidR="00F4710A" w:rsidRPr="00EA1588" w:rsidRDefault="00F4710A">
      <w:pPr>
        <w:rPr>
          <w:rFonts w:ascii="Calibri" w:hAnsi="Calibri" w:cs="Calibri"/>
          <w:b/>
          <w:bCs/>
          <w:lang w:val="en-NL"/>
        </w:rPr>
      </w:pPr>
      <w:r w:rsidRPr="00EA1588">
        <w:rPr>
          <w:rFonts w:ascii="Calibri" w:hAnsi="Calibri" w:cs="Calibri"/>
          <w:b/>
          <w:bCs/>
          <w:lang w:val="en-NL"/>
        </w:rPr>
        <w:t>Personal Safety</w:t>
      </w:r>
    </w:p>
    <w:p w14:paraId="57CE43DE" w14:textId="77777777" w:rsidR="00735BEF" w:rsidRPr="00735BEF" w:rsidRDefault="00F4710A" w:rsidP="00EA5C3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lang w:val="en-NL"/>
        </w:rPr>
      </w:pPr>
      <w:r w:rsidRPr="00F4710A">
        <w:rPr>
          <w:rFonts w:ascii="Calibri" w:hAnsi="Calibri" w:cs="Calibri"/>
          <w:lang w:val="en-US"/>
        </w:rPr>
        <w:t>Soldering irons get hot; don’t touch the hot surfaces or components/wires that were just soldered.</w:t>
      </w:r>
    </w:p>
    <w:p w14:paraId="0CA0BF02" w14:textId="5EA0BF0D" w:rsidR="00F4710A" w:rsidRPr="00F4710A" w:rsidRDefault="00F4710A" w:rsidP="00EA5C3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lang w:val="en-NL"/>
        </w:rPr>
      </w:pPr>
      <w:r w:rsidRPr="00F4710A">
        <w:rPr>
          <w:rFonts w:ascii="Calibri" w:hAnsi="Calibri" w:cs="Calibri"/>
          <w:lang w:val="en-US"/>
        </w:rPr>
        <w:t>Put the soldering iron back in stand when not in use.</w:t>
      </w:r>
    </w:p>
    <w:p w14:paraId="0AAEEB7B" w14:textId="7D42FA13" w:rsidR="00F4710A" w:rsidRDefault="00F4710A" w:rsidP="00151E8F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Calibri" w:hAnsi="Calibri" w:cs="Calibri"/>
          <w:lang w:val="en-NL"/>
        </w:rPr>
      </w:pPr>
      <w:r w:rsidRPr="00F4710A">
        <w:rPr>
          <w:rFonts w:ascii="Calibri" w:hAnsi="Calibri" w:cs="Calibri"/>
          <w:lang w:val="en-US"/>
        </w:rPr>
        <w:t>Place the fume extraction nozzle to effectively neutralize soldering fumes.</w:t>
      </w:r>
    </w:p>
    <w:p w14:paraId="1B17493B" w14:textId="2823155F" w:rsidR="00F4710A" w:rsidRDefault="00854D23" w:rsidP="00151E8F">
      <w:pPr>
        <w:rPr>
          <w:rFonts w:ascii="Calibri" w:hAnsi="Calibri" w:cs="Calibri"/>
          <w:b/>
          <w:bCs/>
          <w:lang w:val="en-NL"/>
        </w:rPr>
      </w:pPr>
      <w:r>
        <w:rPr>
          <w:rFonts w:ascii="Calibri" w:hAnsi="Calibri" w:cs="Calibri"/>
          <w:b/>
          <w:bCs/>
          <w:lang w:val="en-NL"/>
        </w:rPr>
        <w:t>Smart Screen</w:t>
      </w:r>
    </w:p>
    <w:p w14:paraId="1858302E" w14:textId="64E28EEA" w:rsidR="00EA69E9" w:rsidRPr="00EA69E9" w:rsidRDefault="00C818B3" w:rsidP="00EA69E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lang w:val="en-NL"/>
        </w:rPr>
      </w:pPr>
      <w:r w:rsidRPr="00C818B3">
        <w:rPr>
          <w:rFonts w:ascii="Calibri" w:hAnsi="Calibri" w:cs="Calibri"/>
          <w:lang w:val="en-US"/>
        </w:rPr>
        <w:t xml:space="preserve">One oscilloscope is equipped with a LAN/VGA interface for demonstration purposes. </w:t>
      </w:r>
      <w:r w:rsidR="00EA69E9">
        <w:rPr>
          <w:rFonts w:ascii="Calibri" w:hAnsi="Calibri" w:cs="Calibri"/>
          <w:lang w:val="en-US"/>
        </w:rPr>
        <w:br/>
      </w:r>
      <w:r w:rsidRPr="00C818B3">
        <w:rPr>
          <w:rFonts w:ascii="Calibri" w:hAnsi="Calibri" w:cs="Calibri"/>
          <w:lang w:val="en-US"/>
        </w:rPr>
        <w:t>Please use the shortcut on the desktop to connect to the oscilloscope.</w:t>
      </w:r>
    </w:p>
    <w:p w14:paraId="4F99E572" w14:textId="0A3D1886" w:rsidR="00EA69E9" w:rsidRPr="00EA69E9" w:rsidRDefault="00EA69E9" w:rsidP="00EA69E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lang w:val="en-NL"/>
        </w:rPr>
      </w:pPr>
      <w:r w:rsidRPr="00EA69E9">
        <w:rPr>
          <w:rFonts w:ascii="Calibri" w:hAnsi="Calibri" w:cs="Calibri"/>
          <w:lang w:val="en-US"/>
        </w:rPr>
        <w:t>For demonstration/presentation purposes external media can be connected HDMI/VGA.</w:t>
      </w:r>
    </w:p>
    <w:p w14:paraId="5E043695" w14:textId="77777777" w:rsidR="00EA69E9" w:rsidRPr="00EA69E9" w:rsidRDefault="00EA69E9" w:rsidP="00EA69E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lang w:val="en-NL"/>
        </w:rPr>
      </w:pPr>
      <w:r w:rsidRPr="00EA69E9">
        <w:rPr>
          <w:rFonts w:ascii="Calibri" w:hAnsi="Calibri" w:cs="Calibri"/>
          <w:lang w:val="en-US"/>
        </w:rPr>
        <w:t>This LAB is not a cinema, viewing movies or other cinematic/moving/still content is not allowed unless specifically needed for demonstrational purposes.</w:t>
      </w:r>
    </w:p>
    <w:p w14:paraId="62AEC8BF" w14:textId="77777777" w:rsidR="00EA69E9" w:rsidRPr="00EA69E9" w:rsidRDefault="00EA69E9" w:rsidP="00EA69E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lang w:val="en-NL"/>
        </w:rPr>
      </w:pPr>
      <w:r w:rsidRPr="00EA69E9">
        <w:rPr>
          <w:rFonts w:ascii="Calibri" w:hAnsi="Calibri" w:cs="Calibri"/>
          <w:lang w:val="en-US"/>
        </w:rPr>
        <w:t>Installing software on this smart screen is not allowed.</w:t>
      </w:r>
    </w:p>
    <w:p w14:paraId="28125CFD" w14:textId="77777777" w:rsidR="00F4710A" w:rsidRPr="00EA1588" w:rsidRDefault="00F4710A">
      <w:pPr>
        <w:rPr>
          <w:rFonts w:ascii="Calibri" w:hAnsi="Calibri" w:cs="Calibri"/>
          <w:lang w:val="en-NL"/>
        </w:rPr>
      </w:pPr>
    </w:p>
    <w:sectPr w:rsidR="00F4710A" w:rsidRPr="00EA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1028E"/>
    <w:multiLevelType w:val="hybridMultilevel"/>
    <w:tmpl w:val="36DCED0A"/>
    <w:lvl w:ilvl="0" w:tplc="0E264D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AD1"/>
    <w:multiLevelType w:val="hybridMultilevel"/>
    <w:tmpl w:val="C458116C"/>
    <w:lvl w:ilvl="0" w:tplc="A6A814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A75"/>
    <w:multiLevelType w:val="hybridMultilevel"/>
    <w:tmpl w:val="42E4AF2A"/>
    <w:lvl w:ilvl="0" w:tplc="50D2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4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0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6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C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C3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633F97"/>
    <w:multiLevelType w:val="hybridMultilevel"/>
    <w:tmpl w:val="6F4AE738"/>
    <w:lvl w:ilvl="0" w:tplc="0E26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47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8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2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E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2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2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8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E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2D5016"/>
    <w:multiLevelType w:val="hybridMultilevel"/>
    <w:tmpl w:val="235E52A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1989"/>
    <w:multiLevelType w:val="hybridMultilevel"/>
    <w:tmpl w:val="201E7ADA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30F7"/>
    <w:multiLevelType w:val="hybridMultilevel"/>
    <w:tmpl w:val="69EE2D94"/>
    <w:lvl w:ilvl="0" w:tplc="11E6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C7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C9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2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C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0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4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A97D0B"/>
    <w:multiLevelType w:val="hybridMultilevel"/>
    <w:tmpl w:val="E3F26DF8"/>
    <w:lvl w:ilvl="0" w:tplc="49C8E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4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D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2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C2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A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6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8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6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8127605">
    <w:abstractNumId w:val="3"/>
  </w:num>
  <w:num w:numId="2" w16cid:durableId="795022145">
    <w:abstractNumId w:val="4"/>
  </w:num>
  <w:num w:numId="3" w16cid:durableId="1063680348">
    <w:abstractNumId w:val="0"/>
  </w:num>
  <w:num w:numId="4" w16cid:durableId="289477337">
    <w:abstractNumId w:val="7"/>
  </w:num>
  <w:num w:numId="5" w16cid:durableId="1748649610">
    <w:abstractNumId w:val="1"/>
  </w:num>
  <w:num w:numId="6" w16cid:durableId="1584534315">
    <w:abstractNumId w:val="5"/>
  </w:num>
  <w:num w:numId="7" w16cid:durableId="1776823633">
    <w:abstractNumId w:val="6"/>
  </w:num>
  <w:num w:numId="8" w16cid:durableId="209932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0A"/>
    <w:rsid w:val="000E2FB0"/>
    <w:rsid w:val="00151E8F"/>
    <w:rsid w:val="0036463C"/>
    <w:rsid w:val="004C4EF7"/>
    <w:rsid w:val="006434C6"/>
    <w:rsid w:val="00735BEF"/>
    <w:rsid w:val="00854D23"/>
    <w:rsid w:val="0088242F"/>
    <w:rsid w:val="0098374C"/>
    <w:rsid w:val="00A32D4E"/>
    <w:rsid w:val="00C818B3"/>
    <w:rsid w:val="00CA5833"/>
    <w:rsid w:val="00E2279D"/>
    <w:rsid w:val="00E61F40"/>
    <w:rsid w:val="00EA1588"/>
    <w:rsid w:val="00EA2377"/>
    <w:rsid w:val="00EA69E9"/>
    <w:rsid w:val="00F426D2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94D43"/>
  <w15:chartTrackingRefBased/>
  <w15:docId w15:val="{12D72537-C218-4458-B726-C63B533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1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1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10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10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10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10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10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10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10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1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1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10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10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10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10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10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10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10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1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10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10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1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1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1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1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1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1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48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82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49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23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23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5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8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25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124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7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0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185A3D857E4A9200E62E44F8A74F" ma:contentTypeVersion="13" ma:contentTypeDescription="Create a new document." ma:contentTypeScope="" ma:versionID="5865daef2a36b0caf14fd522426518cb">
  <xsd:schema xmlns:xsd="http://www.w3.org/2001/XMLSchema" xmlns:xs="http://www.w3.org/2001/XMLSchema" xmlns:p="http://schemas.microsoft.com/office/2006/metadata/properties" xmlns:ns2="164f701a-963b-4fec-b4f9-fcdb8601f269" xmlns:ns3="dc75a353-dba0-419f-9044-ea7ab07429c6" targetNamespace="http://schemas.microsoft.com/office/2006/metadata/properties" ma:root="true" ma:fieldsID="7a49cf3bee7cc7d4be7e95b7ad1b0324" ns2:_="" ns3:_="">
    <xsd:import namespace="164f701a-963b-4fec-b4f9-fcdb8601f269"/>
    <xsd:import namespace="dc75a353-dba0-419f-9044-ea7ab0742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701a-963b-4fec-b4f9-fcdb8601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a353-dba0-419f-9044-ea7ab074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f701a-963b-4fec-b4f9-fcdb8601f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A2A86D-58DD-4184-81A3-62309D94B17F}"/>
</file>

<file path=customXml/itemProps2.xml><?xml version="1.0" encoding="utf-8"?>
<ds:datastoreItem xmlns:ds="http://schemas.openxmlformats.org/officeDocument/2006/customXml" ds:itemID="{7D0C84CD-FFBA-44A0-8E19-34972E26A0FB}"/>
</file>

<file path=customXml/itemProps3.xml><?xml version="1.0" encoding="utf-8"?>
<ds:datastoreItem xmlns:ds="http://schemas.openxmlformats.org/officeDocument/2006/customXml" ds:itemID="{9B0FA766-55B4-4072-A693-4F7508A22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Stolk, Bert</dc:creator>
  <cp:keywords/>
  <dc:description/>
  <cp:lastModifiedBy>Stolk, Bert</cp:lastModifiedBy>
  <cp:revision>14</cp:revision>
  <dcterms:created xsi:type="dcterms:W3CDTF">2024-05-23T09:43:00Z</dcterms:created>
  <dcterms:modified xsi:type="dcterms:W3CDTF">2024-05-23T12:15:00Z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0x010100DC6C185A3D857E4A9200E62E44F8A74F</vt:lpwstr>
  </property>
</Properties>
</file>