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CBC0" w14:textId="77777777" w:rsidR="00773F32" w:rsidRDefault="00773F32" w:rsidP="002D7421">
      <w:pPr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red"/>
          <w:lang w:val="en-US"/>
        </w:rPr>
      </w:pPr>
      <w:bookmarkStart w:id="0" w:name="_Hlk64877812"/>
    </w:p>
    <w:p w14:paraId="5B855D2D" w14:textId="78AF0042" w:rsidR="002D7421" w:rsidRPr="00BF77C1" w:rsidRDefault="002D7421" w:rsidP="002D7421">
      <w:pPr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  <w:lang w:val="en-US"/>
        </w:rPr>
      </w:pPr>
      <w:r w:rsidRPr="00BF77C1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red"/>
          <w:lang w:val="en-US"/>
        </w:rPr>
        <w:t xml:space="preserve">Elective </w:t>
      </w:r>
      <w:r w:rsidR="00C022D1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red"/>
          <w:lang w:val="en-US"/>
        </w:rPr>
        <w:t>F</w:t>
      </w:r>
      <w:r w:rsidRPr="00BF77C1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red"/>
          <w:lang w:val="en-US"/>
        </w:rPr>
        <w:t>orm Joint Bachelor Data Science</w:t>
      </w:r>
    </w:p>
    <w:p w14:paraId="399A3114" w14:textId="77777777" w:rsidR="00573B93" w:rsidRPr="00BF77C1" w:rsidRDefault="002D7421" w:rsidP="00573B93">
      <w:pPr>
        <w:pBdr>
          <w:bottom w:val="single" w:sz="12" w:space="1" w:color="auto"/>
        </w:pBdr>
        <w:rPr>
          <w:rFonts w:asciiTheme="majorHAnsi" w:hAnsiTheme="majorHAnsi" w:cstheme="majorHAnsi"/>
          <w:color w:val="0563C1"/>
          <w:sz w:val="28"/>
          <w:szCs w:val="28"/>
          <w:u w:val="single"/>
          <w:lang w:val="en-US"/>
        </w:rPr>
      </w:pPr>
      <w:r w:rsidRPr="00BF77C1">
        <w:rPr>
          <w:rFonts w:asciiTheme="majorHAnsi" w:hAnsiTheme="majorHAnsi" w:cstheme="majorHAnsi"/>
          <w:b/>
          <w:bCs/>
          <w:sz w:val="28"/>
          <w:szCs w:val="28"/>
          <w:lang w:val="en-US"/>
        </w:rPr>
        <w:t>Instructions:</w:t>
      </w:r>
      <w:r w:rsidRPr="00BF77C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2B53B540" w14:textId="77777777" w:rsidR="00573B93" w:rsidRPr="00BF77C1" w:rsidRDefault="002D7421" w:rsidP="00573B93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Theme="majorHAnsi" w:hAnsiTheme="majorHAnsi" w:cstheme="majorHAnsi"/>
          <w:color w:val="0563C1"/>
          <w:u w:val="single"/>
          <w:lang w:val="en-US"/>
        </w:rPr>
      </w:pPr>
      <w:r w:rsidRPr="00BF77C1">
        <w:rPr>
          <w:rFonts w:asciiTheme="majorHAnsi" w:hAnsiTheme="majorHAnsi" w:cstheme="majorHAnsi"/>
          <w:lang w:val="en-US"/>
        </w:rPr>
        <w:t xml:space="preserve">Fill out the </w:t>
      </w:r>
      <w:r w:rsidRPr="00BF77C1">
        <w:rPr>
          <w:rFonts w:asciiTheme="majorHAnsi" w:hAnsiTheme="majorHAnsi" w:cstheme="majorHAnsi"/>
          <w:shd w:val="clear" w:color="auto" w:fill="E7E6E6" w:themeFill="background2"/>
          <w:lang w:val="en-US"/>
        </w:rPr>
        <w:t>fields below</w:t>
      </w:r>
      <w:r w:rsidRPr="00BF77C1">
        <w:rPr>
          <w:rFonts w:asciiTheme="majorHAnsi" w:hAnsiTheme="majorHAnsi" w:cstheme="majorHAnsi"/>
          <w:lang w:val="en-US"/>
        </w:rPr>
        <w:t xml:space="preserve"> to submit your elective choices to the Bachelor Data</w:t>
      </w:r>
      <w:r w:rsidR="00573B93" w:rsidRPr="00BF77C1">
        <w:rPr>
          <w:rFonts w:asciiTheme="majorHAnsi" w:hAnsiTheme="majorHAnsi" w:cstheme="majorHAnsi"/>
          <w:lang w:val="en-US"/>
        </w:rPr>
        <w:t xml:space="preserve"> </w:t>
      </w:r>
      <w:r w:rsidRPr="00BF77C1">
        <w:rPr>
          <w:rFonts w:asciiTheme="majorHAnsi" w:hAnsiTheme="majorHAnsi" w:cstheme="majorHAnsi"/>
          <w:lang w:val="en-US"/>
        </w:rPr>
        <w:t>Science Exam Committee.</w:t>
      </w:r>
      <w:r w:rsidR="00573B93" w:rsidRPr="00BF77C1">
        <w:rPr>
          <w:rFonts w:asciiTheme="majorHAnsi" w:hAnsiTheme="majorHAnsi" w:cstheme="majorHAnsi"/>
          <w:lang w:val="en-US"/>
        </w:rPr>
        <w:t xml:space="preserve"> </w:t>
      </w:r>
    </w:p>
    <w:p w14:paraId="4B619601" w14:textId="79C478A8" w:rsidR="00573B93" w:rsidRPr="00BF77C1" w:rsidRDefault="00573B93" w:rsidP="00573B93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Theme="majorHAnsi" w:hAnsiTheme="majorHAnsi" w:cstheme="majorHAnsi"/>
          <w:color w:val="0563C1"/>
          <w:u w:val="single"/>
          <w:lang w:val="en-US"/>
        </w:rPr>
      </w:pPr>
      <w:r w:rsidRPr="00BF77C1">
        <w:rPr>
          <w:rFonts w:asciiTheme="majorHAnsi" w:hAnsiTheme="majorHAnsi" w:cstheme="majorHAnsi"/>
          <w:lang w:val="en-US"/>
        </w:rPr>
        <w:t>I</w:t>
      </w:r>
      <w:r w:rsidR="002D7421" w:rsidRPr="00BF77C1">
        <w:rPr>
          <w:rFonts w:asciiTheme="majorHAnsi" w:hAnsiTheme="majorHAnsi" w:cstheme="majorHAnsi"/>
          <w:lang w:val="en-US"/>
        </w:rPr>
        <w:t xml:space="preserve">nclude a screenshot of your </w:t>
      </w:r>
      <w:proofErr w:type="spellStart"/>
      <w:r w:rsidR="002D7421" w:rsidRPr="00BF77C1">
        <w:rPr>
          <w:rFonts w:asciiTheme="majorHAnsi" w:hAnsiTheme="majorHAnsi" w:cstheme="majorHAnsi"/>
          <w:lang w:val="en-US"/>
        </w:rPr>
        <w:t>PlanApp</w:t>
      </w:r>
      <w:proofErr w:type="spellEnd"/>
      <w:r w:rsidR="002D7421" w:rsidRPr="00BF77C1">
        <w:rPr>
          <w:rFonts w:asciiTheme="majorHAnsi" w:hAnsiTheme="majorHAnsi" w:cstheme="majorHAnsi"/>
          <w:lang w:val="en-US"/>
        </w:rPr>
        <w:t xml:space="preserve"> overview on the last page.</w:t>
      </w:r>
    </w:p>
    <w:p w14:paraId="6F224A55" w14:textId="711C4DA3" w:rsidR="002D7421" w:rsidRDefault="002D7421" w:rsidP="00573B93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Style w:val="Hyperlink"/>
          <w:rFonts w:asciiTheme="majorHAnsi" w:hAnsiTheme="majorHAnsi" w:cstheme="majorHAnsi"/>
          <w:lang w:val="en-US"/>
        </w:rPr>
      </w:pPr>
      <w:r w:rsidRPr="00BF77C1">
        <w:rPr>
          <w:rFonts w:asciiTheme="majorHAnsi" w:hAnsiTheme="majorHAnsi" w:cstheme="majorHAnsi"/>
          <w:lang w:val="en-US"/>
        </w:rPr>
        <w:t xml:space="preserve">When complete, send the form to </w:t>
      </w:r>
      <w:hyperlink r:id="rId10" w:history="1">
        <w:r w:rsidRPr="00BF77C1">
          <w:rPr>
            <w:rStyle w:val="Hyperlink"/>
            <w:rFonts w:asciiTheme="majorHAnsi" w:hAnsiTheme="majorHAnsi" w:cstheme="majorHAnsi"/>
            <w:lang w:val="en-US"/>
          </w:rPr>
          <w:t>electivesapprovalMCS@tue.nl</w:t>
        </w:r>
      </w:hyperlink>
    </w:p>
    <w:p w14:paraId="4F54E34A" w14:textId="371D498F" w:rsidR="001F2F5C" w:rsidRPr="001F2F5C" w:rsidRDefault="001F2F5C" w:rsidP="001F2F5C">
      <w:pPr>
        <w:pBdr>
          <w:bottom w:val="single" w:sz="12" w:space="1" w:color="auto"/>
        </w:pBdr>
        <w:rPr>
          <w:rStyle w:val="Hyperlink"/>
          <w:rFonts w:asciiTheme="majorHAnsi" w:hAnsiTheme="majorHAnsi" w:cstheme="majorHAnsi"/>
          <w:u w:val="none"/>
          <w:lang w:val="en-US"/>
        </w:rPr>
      </w:pPr>
      <w:bookmarkStart w:id="1" w:name="_Hlk64879472"/>
      <w:bookmarkEnd w:id="0"/>
    </w:p>
    <w:p w14:paraId="7F855E3B" w14:textId="573876AD" w:rsidR="002D7421" w:rsidRPr="00BF77C1" w:rsidRDefault="002D7421" w:rsidP="002D7421">
      <w:pPr>
        <w:shd w:val="clear" w:color="auto" w:fill="44546A" w:themeFill="text2"/>
        <w:jc w:val="center"/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</w:pPr>
      <w:r w:rsidRPr="00BF77C1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>Part 1: Automatically approved coherent packages</w:t>
      </w:r>
    </w:p>
    <w:p w14:paraId="5CC6C979" w14:textId="339CE58C" w:rsidR="002D7421" w:rsidRPr="00BF77C1" w:rsidRDefault="002D7421" w:rsidP="002D742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iCs/>
          <w:lang w:val="en-US"/>
        </w:rPr>
      </w:pPr>
      <w:bookmarkStart w:id="2" w:name="_Hlk64877936"/>
      <w:bookmarkEnd w:id="1"/>
      <w:r w:rsidRPr="00BF77C1">
        <w:rPr>
          <w:rFonts w:asciiTheme="majorHAnsi" w:hAnsiTheme="majorHAnsi" w:cstheme="majorHAnsi"/>
          <w:b/>
          <w:iCs/>
          <w:lang w:val="en-US"/>
        </w:rPr>
        <w:t xml:space="preserve">Enter your full name and ID number in the fields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837"/>
        <w:gridCol w:w="1427"/>
        <w:gridCol w:w="3428"/>
      </w:tblGrid>
      <w:tr w:rsidR="00DC0EB2" w:rsidRPr="00BF77C1" w14:paraId="23DF7617" w14:textId="77777777" w:rsidTr="00703D4A">
        <w:tc>
          <w:tcPr>
            <w:tcW w:w="985" w:type="dxa"/>
          </w:tcPr>
          <w:p w14:paraId="53DDFF69" w14:textId="77777777" w:rsidR="002D7421" w:rsidRPr="00BF77C1" w:rsidRDefault="002D7421" w:rsidP="00703D4A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  <w:lang w:val="en-US"/>
              </w:rPr>
            </w:pPr>
            <w:r w:rsidRPr="00BF77C1">
              <w:rPr>
                <w:rFonts w:asciiTheme="majorHAnsi" w:hAnsiTheme="majorHAnsi" w:cstheme="majorHAnsi"/>
                <w:b/>
                <w:i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011" w:type="dxa"/>
            <w:shd w:val="clear" w:color="auto" w:fill="E7E6E6" w:themeFill="background2"/>
          </w:tcPr>
          <w:p w14:paraId="069C3817" w14:textId="77777777" w:rsidR="002D7421" w:rsidRPr="00BF77C1" w:rsidRDefault="002D7421" w:rsidP="00703D4A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14:paraId="32206EC6" w14:textId="77777777" w:rsidR="002D7421" w:rsidRPr="00BF77C1" w:rsidRDefault="002D7421" w:rsidP="00703D4A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  <w:lang w:val="en-US"/>
              </w:rPr>
            </w:pPr>
            <w:r w:rsidRPr="00BF77C1">
              <w:rPr>
                <w:rFonts w:asciiTheme="majorHAnsi" w:hAnsiTheme="majorHAnsi" w:cstheme="majorHAnsi"/>
                <w:b/>
                <w:iCs/>
                <w:sz w:val="24"/>
                <w:szCs w:val="24"/>
                <w:lang w:val="en-US"/>
              </w:rPr>
              <w:t>ID Number:</w:t>
            </w:r>
          </w:p>
        </w:tc>
        <w:tc>
          <w:tcPr>
            <w:tcW w:w="5357" w:type="dxa"/>
            <w:shd w:val="clear" w:color="auto" w:fill="E7E6E6" w:themeFill="background2"/>
          </w:tcPr>
          <w:p w14:paraId="2146600C" w14:textId="77777777" w:rsidR="002D7421" w:rsidRPr="00BF77C1" w:rsidRDefault="002D7421" w:rsidP="00703D4A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  <w:lang w:val="en-US"/>
              </w:rPr>
            </w:pPr>
          </w:p>
        </w:tc>
      </w:tr>
    </w:tbl>
    <w:p w14:paraId="118AA408" w14:textId="52BD974E" w:rsidR="002D7421" w:rsidRPr="00BF77C1" w:rsidRDefault="002D7421" w:rsidP="002D7421">
      <w:pPr>
        <w:rPr>
          <w:rFonts w:asciiTheme="majorHAnsi" w:hAnsiTheme="majorHAnsi" w:cstheme="majorHAnsi"/>
          <w:b/>
          <w:i/>
          <w:sz w:val="24"/>
          <w:szCs w:val="24"/>
          <w:lang w:val="en-US"/>
        </w:rPr>
      </w:pPr>
    </w:p>
    <w:p w14:paraId="4D875FD8" w14:textId="7D7D310D" w:rsidR="00573B93" w:rsidRPr="00BF77C1" w:rsidRDefault="00573B93" w:rsidP="003C4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lang w:val="en-US"/>
        </w:rPr>
      </w:pPr>
      <w:bookmarkStart w:id="3" w:name="_Hlk64878096"/>
      <w:bookmarkEnd w:id="2"/>
      <w:r w:rsidRPr="00BF77C1">
        <w:rPr>
          <w:rFonts w:asciiTheme="majorHAnsi" w:hAnsiTheme="majorHAnsi" w:cstheme="majorHAnsi"/>
          <w:b/>
          <w:bCs/>
          <w:lang w:val="en-US"/>
        </w:rPr>
        <w:t xml:space="preserve">Review the requirements: </w:t>
      </w:r>
    </w:p>
    <w:bookmarkEnd w:id="3"/>
    <w:p w14:paraId="55CB2858" w14:textId="77777777" w:rsidR="00E15AEF" w:rsidRPr="00D157DA" w:rsidRDefault="00E15AEF" w:rsidP="00E15AEF">
      <w:pPr>
        <w:pStyle w:val="ListParagraph"/>
        <w:numPr>
          <w:ilvl w:val="0"/>
          <w:numId w:val="13"/>
        </w:numPr>
        <w:spacing w:after="0" w:line="254" w:lineRule="auto"/>
        <w:rPr>
          <w:rFonts w:asciiTheme="majorHAnsi" w:hAnsiTheme="majorHAnsi" w:cstheme="majorHAnsi"/>
          <w:lang w:val="en-US"/>
        </w:rPr>
      </w:pPr>
      <w:r w:rsidRPr="00D157DA">
        <w:rPr>
          <w:rFonts w:asciiTheme="majorHAnsi" w:hAnsiTheme="majorHAnsi" w:cstheme="majorHAnsi"/>
          <w:lang w:val="en-US"/>
        </w:rPr>
        <w:t xml:space="preserve">The Bachelor Data Science degree program requires you to choose at least 45 credits worth of electives. </w:t>
      </w:r>
    </w:p>
    <w:p w14:paraId="6DD7AD87" w14:textId="4F76AC62" w:rsidR="00E15AEF" w:rsidRPr="00D157DA" w:rsidRDefault="00E15AEF" w:rsidP="00E15AEF">
      <w:pPr>
        <w:pStyle w:val="ListParagraph"/>
        <w:numPr>
          <w:ilvl w:val="0"/>
          <w:numId w:val="13"/>
        </w:numPr>
        <w:spacing w:after="0" w:line="254" w:lineRule="auto"/>
        <w:rPr>
          <w:rFonts w:asciiTheme="majorHAnsi" w:hAnsiTheme="majorHAnsi" w:cstheme="majorHAnsi"/>
          <w:lang w:val="en-US"/>
        </w:rPr>
      </w:pPr>
      <w:r w:rsidRPr="00D157DA">
        <w:rPr>
          <w:rFonts w:asciiTheme="majorHAnsi" w:hAnsiTheme="majorHAnsi" w:cstheme="majorHAnsi"/>
          <w:lang w:val="en-US"/>
        </w:rPr>
        <w:t>Course levels are described as the following in the TU/e course catalogue: Introductory (level 1); Deepening (level 2); and Advanced (level 3). At Tilburg, course levels equate to the year that the course is offered (e.g. first-year Tilburg courses are level 1 courses).</w:t>
      </w:r>
    </w:p>
    <w:p w14:paraId="06291406" w14:textId="77777777" w:rsidR="00E15AEF" w:rsidRPr="000E658C" w:rsidRDefault="00E15AEF" w:rsidP="000E658C">
      <w:pPr>
        <w:pStyle w:val="ListParagraph"/>
        <w:numPr>
          <w:ilvl w:val="1"/>
          <w:numId w:val="16"/>
        </w:numPr>
        <w:spacing w:after="0" w:line="254" w:lineRule="auto"/>
        <w:rPr>
          <w:rFonts w:asciiTheme="majorHAnsi" w:hAnsiTheme="majorHAnsi" w:cstheme="majorHAnsi"/>
          <w:lang w:val="en-US"/>
        </w:rPr>
      </w:pPr>
      <w:r w:rsidRPr="000E658C">
        <w:rPr>
          <w:rFonts w:asciiTheme="majorHAnsi" w:hAnsiTheme="majorHAnsi" w:cstheme="majorHAnsi"/>
          <w:lang w:val="en-US"/>
        </w:rPr>
        <w:t xml:space="preserve">The maximum of level 1 electives you can take is three = 15 credits.  </w:t>
      </w:r>
    </w:p>
    <w:p w14:paraId="70F1E6F2" w14:textId="77777777" w:rsidR="00E15AEF" w:rsidRPr="00E15AEF" w:rsidRDefault="00E15AEF" w:rsidP="000E658C">
      <w:pPr>
        <w:pStyle w:val="ListParagraph"/>
        <w:numPr>
          <w:ilvl w:val="1"/>
          <w:numId w:val="16"/>
        </w:numPr>
        <w:spacing w:after="0" w:line="254" w:lineRule="auto"/>
        <w:rPr>
          <w:rFonts w:asciiTheme="majorHAnsi" w:hAnsiTheme="majorHAnsi" w:cstheme="majorHAnsi"/>
          <w:lang w:val="en-US"/>
        </w:rPr>
      </w:pPr>
      <w:r w:rsidRPr="00E15AEF">
        <w:rPr>
          <w:rFonts w:asciiTheme="majorHAnsi" w:hAnsiTheme="majorHAnsi" w:cstheme="majorHAnsi"/>
          <w:lang w:val="en-US"/>
        </w:rPr>
        <w:t xml:space="preserve">The minimum of level 3 electives you need is two = 10 credits. </w:t>
      </w:r>
    </w:p>
    <w:p w14:paraId="0B35B7AC" w14:textId="7402D749" w:rsidR="00E15AEF" w:rsidRDefault="00E15AEF" w:rsidP="00E15AEF">
      <w:pPr>
        <w:pStyle w:val="ListParagraph"/>
        <w:numPr>
          <w:ilvl w:val="0"/>
          <w:numId w:val="14"/>
        </w:numPr>
        <w:spacing w:after="0" w:line="254" w:lineRule="auto"/>
        <w:rPr>
          <w:rFonts w:asciiTheme="majorHAnsi" w:hAnsiTheme="majorHAnsi" w:cstheme="majorHAnsi"/>
          <w:lang w:val="en-US"/>
        </w:rPr>
      </w:pPr>
      <w:r w:rsidRPr="00E15AEF">
        <w:rPr>
          <w:rFonts w:asciiTheme="majorHAnsi" w:hAnsiTheme="majorHAnsi" w:cstheme="majorHAnsi"/>
          <w:lang w:val="en-US"/>
        </w:rPr>
        <w:t xml:space="preserve">Do not select courses that appear on the </w:t>
      </w:r>
      <w:hyperlink r:id="rId11" w:history="1">
        <w:r w:rsidRPr="00E15AEF">
          <w:rPr>
            <w:rStyle w:val="Hyperlink"/>
            <w:rFonts w:asciiTheme="majorHAnsi" w:hAnsiTheme="majorHAnsi" w:cstheme="majorHAnsi"/>
            <w:lang w:val="en-US"/>
          </w:rPr>
          <w:t>overlap list</w:t>
        </w:r>
      </w:hyperlink>
      <w:r w:rsidRPr="00E15AEF">
        <w:rPr>
          <w:rStyle w:val="Hyperlink"/>
          <w:rFonts w:asciiTheme="majorHAnsi" w:hAnsiTheme="majorHAnsi" w:cstheme="majorHAnsi"/>
          <w:lang w:val="en-US"/>
        </w:rPr>
        <w:t xml:space="preserve"> </w:t>
      </w:r>
      <w:r w:rsidRPr="00E15AEF">
        <w:rPr>
          <w:rFonts w:asciiTheme="majorHAnsi" w:hAnsiTheme="majorHAnsi" w:cstheme="majorHAnsi"/>
          <w:lang w:val="en-US"/>
        </w:rPr>
        <w:t>as part of your elective</w:t>
      </w:r>
      <w:r w:rsidR="00D157DA">
        <w:rPr>
          <w:rFonts w:asciiTheme="majorHAnsi" w:hAnsiTheme="majorHAnsi" w:cstheme="majorHAnsi"/>
          <w:lang w:val="en-US"/>
        </w:rPr>
        <w:t xml:space="preserve"> choice</w:t>
      </w:r>
      <w:r w:rsidRPr="00E15AEF">
        <w:rPr>
          <w:rFonts w:asciiTheme="majorHAnsi" w:hAnsiTheme="majorHAnsi" w:cstheme="majorHAnsi"/>
          <w:lang w:val="en-US"/>
        </w:rPr>
        <w:t>s. The overlap list is a living document and is updated throughout the year.</w:t>
      </w:r>
    </w:p>
    <w:p w14:paraId="3F55B86E" w14:textId="77777777" w:rsidR="00E15AEF" w:rsidRPr="00D157DA" w:rsidRDefault="00E15AEF" w:rsidP="00E15AE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  <w:lang w:val="en-US"/>
        </w:rPr>
      </w:pPr>
      <w:r w:rsidRPr="00D157DA">
        <w:rPr>
          <w:rFonts w:asciiTheme="majorHAnsi" w:hAnsiTheme="majorHAnsi" w:cstheme="majorHAnsi"/>
          <w:lang w:val="en-US"/>
        </w:rPr>
        <w:t>Check the prerequisites and timeslot for each elective to ensure you in scheduling your courses appropriately.</w:t>
      </w:r>
    </w:p>
    <w:p w14:paraId="665D59C4" w14:textId="77777777" w:rsidR="00E15AEF" w:rsidRPr="00E15AEF" w:rsidRDefault="00E15AEF" w:rsidP="00E15AEF">
      <w:pPr>
        <w:spacing w:after="0" w:line="254" w:lineRule="auto"/>
        <w:rPr>
          <w:rFonts w:asciiTheme="majorHAnsi" w:hAnsiTheme="majorHAnsi" w:cstheme="majorHAnsi"/>
          <w:lang w:val="en-US"/>
        </w:rPr>
      </w:pPr>
    </w:p>
    <w:p w14:paraId="4D5F32F1" w14:textId="77777777" w:rsidR="00573B93" w:rsidRPr="00BF77C1" w:rsidRDefault="00573B93" w:rsidP="00573B93">
      <w:pPr>
        <w:pStyle w:val="ListParagraph"/>
        <w:rPr>
          <w:rFonts w:asciiTheme="majorHAnsi" w:hAnsiTheme="majorHAnsi" w:cstheme="majorHAnsi"/>
          <w:lang w:val="en-US"/>
        </w:rPr>
      </w:pPr>
    </w:p>
    <w:p w14:paraId="2F941C38" w14:textId="0A401D41" w:rsidR="002D7421" w:rsidRPr="00C31658" w:rsidRDefault="002D7421" w:rsidP="00951C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  <w:iCs/>
          <w:lang w:val="en-US"/>
        </w:rPr>
      </w:pPr>
      <w:bookmarkStart w:id="4" w:name="_Hlk64878068"/>
      <w:r w:rsidRPr="00EB0ABE">
        <w:rPr>
          <w:rFonts w:asciiTheme="majorHAnsi" w:hAnsiTheme="majorHAnsi" w:cstheme="majorHAnsi"/>
          <w:b/>
          <w:lang w:val="en-US"/>
        </w:rPr>
        <w:t>In the first column</w:t>
      </w:r>
      <w:r w:rsidR="003C46F2" w:rsidRPr="00EB0ABE">
        <w:rPr>
          <w:rFonts w:asciiTheme="majorHAnsi" w:hAnsiTheme="majorHAnsi" w:cstheme="majorHAnsi"/>
          <w:b/>
          <w:lang w:val="en-US"/>
        </w:rPr>
        <w:t xml:space="preserve"> below</w:t>
      </w:r>
      <w:r w:rsidRPr="00EB0ABE">
        <w:rPr>
          <w:rFonts w:asciiTheme="majorHAnsi" w:hAnsiTheme="majorHAnsi" w:cstheme="majorHAnsi"/>
          <w:b/>
          <w:lang w:val="en-US"/>
        </w:rPr>
        <w:t>, indicate with an ‘X’ the automatically approved coherent package(s) you would like to take</w:t>
      </w:r>
      <w:r w:rsidR="00687A63">
        <w:rPr>
          <w:rFonts w:asciiTheme="majorHAnsi" w:hAnsiTheme="majorHAnsi" w:cstheme="majorHAnsi"/>
          <w:b/>
          <w:lang w:val="en-US"/>
        </w:rPr>
        <w:t>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643"/>
        <w:gridCol w:w="1496"/>
        <w:gridCol w:w="720"/>
        <w:gridCol w:w="5370"/>
      </w:tblGrid>
      <w:tr w:rsidR="003C46F2" w:rsidRPr="00AD7488" w14:paraId="3CBDC14E" w14:textId="77777777" w:rsidTr="00B91B30">
        <w:trPr>
          <w:trHeight w:val="552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37EA7B1" w14:textId="77777777" w:rsidR="003C46F2" w:rsidRPr="003C46F2" w:rsidRDefault="003C46F2" w:rsidP="003C46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5CF41B8C" w14:textId="64CEFD7E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Elective Package (TU/e) 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BD1B994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Course codes within package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7C935EF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5D27037D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What is your motivation for choosing this elective package?</w:t>
            </w:r>
          </w:p>
        </w:tc>
      </w:tr>
      <w:tr w:rsidR="003C46F2" w:rsidRPr="00BF77C1" w14:paraId="4D53C5F9" w14:textId="77777777" w:rsidTr="00B91B30">
        <w:trPr>
          <w:trHeight w:val="288"/>
        </w:trPr>
        <w:tc>
          <w:tcPr>
            <w:tcW w:w="726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56ADA095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  <w:hideMark/>
          </w:tcPr>
          <w:p w14:paraId="5DF64666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Computer Science for Data Science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BF7A1D4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</w:rPr>
              <w:t>2IT60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60815A2" w14:textId="0A07E672" w:rsidR="003C46F2" w:rsidRPr="003C46F2" w:rsidRDefault="00B91B30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</w:t>
            </w:r>
          </w:p>
        </w:tc>
        <w:tc>
          <w:tcPr>
            <w:tcW w:w="5370" w:type="dxa"/>
            <w:vMerge w:val="restart"/>
            <w:shd w:val="clear" w:color="auto" w:fill="E7E6E6" w:themeFill="background2"/>
            <w:vAlign w:val="center"/>
            <w:hideMark/>
          </w:tcPr>
          <w:p w14:paraId="2F32DCF7" w14:textId="1A87BF9F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3C46F2" w:rsidRPr="00BF77C1" w14:paraId="49BE5017" w14:textId="77777777" w:rsidTr="00B91B30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21DEBDEC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14:paraId="7928BFC0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B5131B8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2IL50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4ED3B2E" w14:textId="6C204BF3" w:rsidR="003C46F2" w:rsidRPr="003C46F2" w:rsidRDefault="00B91B30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370" w:type="dxa"/>
            <w:vMerge/>
            <w:shd w:val="clear" w:color="auto" w:fill="E7E6E6" w:themeFill="background2"/>
            <w:vAlign w:val="center"/>
            <w:hideMark/>
          </w:tcPr>
          <w:p w14:paraId="7C043DA8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3C46F2" w:rsidRPr="00BF77C1" w14:paraId="6CAD543C" w14:textId="77777777" w:rsidTr="00B91B30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25135826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14:paraId="722982D1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D8C8409" w14:textId="3549C15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</w:rPr>
              <w:t>JBI04</w:t>
            </w:r>
            <w:r w:rsidR="00DF7A8B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B22DB4" w14:textId="2E0E8D62" w:rsidR="003C46F2" w:rsidRPr="003C46F2" w:rsidRDefault="00B91B30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370" w:type="dxa"/>
            <w:vMerge/>
            <w:shd w:val="clear" w:color="auto" w:fill="E7E6E6" w:themeFill="background2"/>
            <w:noWrap/>
            <w:vAlign w:val="center"/>
            <w:hideMark/>
          </w:tcPr>
          <w:p w14:paraId="18902377" w14:textId="77777777" w:rsidR="003C46F2" w:rsidRPr="003C46F2" w:rsidRDefault="003C46F2" w:rsidP="003C46F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1DBFFB3F" w14:textId="77777777" w:rsidTr="00440C47">
        <w:trPr>
          <w:trHeight w:val="327"/>
        </w:trPr>
        <w:tc>
          <w:tcPr>
            <w:tcW w:w="726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508570FD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  <w:hideMark/>
          </w:tcPr>
          <w:p w14:paraId="2A4C8908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Data Modeling Foundations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531B9B1" w14:textId="5D21FEEE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2DBI00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ADA792" w14:textId="7C3DE605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</w:t>
            </w:r>
          </w:p>
        </w:tc>
        <w:tc>
          <w:tcPr>
            <w:tcW w:w="5370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740277EF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073B053E" w14:textId="77777777" w:rsidTr="00440C47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69165742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14:paraId="191E61BC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D982C35" w14:textId="1864E18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JBI050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1E4CEF7" w14:textId="712CBC26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370" w:type="dxa"/>
            <w:vMerge/>
            <w:shd w:val="clear" w:color="auto" w:fill="E7E6E6" w:themeFill="background2"/>
            <w:noWrap/>
            <w:vAlign w:val="center"/>
            <w:hideMark/>
          </w:tcPr>
          <w:p w14:paraId="11E487D1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545A7B4A" w14:textId="77777777" w:rsidTr="00B91B30">
        <w:trPr>
          <w:trHeight w:val="93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7E44C45B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14:paraId="2F2DD70A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C9F5767" w14:textId="603E77F2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</w:rPr>
              <w:t>2IIG0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E8C9CE" w14:textId="578C7021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370" w:type="dxa"/>
            <w:vMerge/>
            <w:shd w:val="clear" w:color="auto" w:fill="E7E6E6" w:themeFill="background2"/>
            <w:noWrap/>
            <w:vAlign w:val="center"/>
            <w:hideMark/>
          </w:tcPr>
          <w:p w14:paraId="1892D74E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78F3235F" w14:textId="77777777" w:rsidTr="00B91B30">
        <w:trPr>
          <w:trHeight w:val="288"/>
        </w:trPr>
        <w:tc>
          <w:tcPr>
            <w:tcW w:w="726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2E38A950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  <w:hideMark/>
          </w:tcPr>
          <w:p w14:paraId="4EC43D53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Statistics for Data Science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9717C22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JBM210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B3FC2A" w14:textId="7F52B5D9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370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20DDD2F7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134A2B98" w14:textId="77777777" w:rsidTr="00B91B30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22A0E4F5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14:paraId="117C3EC8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68145D6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JBM200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611204" w14:textId="23175074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370" w:type="dxa"/>
            <w:vMerge/>
            <w:shd w:val="clear" w:color="auto" w:fill="E7E6E6" w:themeFill="background2"/>
            <w:noWrap/>
            <w:vAlign w:val="center"/>
            <w:hideMark/>
          </w:tcPr>
          <w:p w14:paraId="0EFCCCD1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1ABD1050" w14:textId="77777777" w:rsidTr="00B91B30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1F772C81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14:paraId="39F312E0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D27F630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JBM220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1C6EF9" w14:textId="5076271D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370" w:type="dxa"/>
            <w:vMerge/>
            <w:shd w:val="clear" w:color="auto" w:fill="E7E6E6" w:themeFill="background2"/>
            <w:noWrap/>
            <w:vAlign w:val="center"/>
            <w:hideMark/>
          </w:tcPr>
          <w:p w14:paraId="7ADA10A2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10665DB2" w14:textId="77777777" w:rsidTr="00773F32">
        <w:trPr>
          <w:trHeight w:val="354"/>
        </w:trPr>
        <w:tc>
          <w:tcPr>
            <w:tcW w:w="726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62279178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  <w:hideMark/>
          </w:tcPr>
          <w:p w14:paraId="2304A294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Technology Entrepreneurship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3DDD685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1ZEUB0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7B5C1E" w14:textId="7DF68F00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</w:t>
            </w:r>
          </w:p>
        </w:tc>
        <w:tc>
          <w:tcPr>
            <w:tcW w:w="5370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4789E6C1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78550F26" w14:textId="77777777" w:rsidTr="00B91B30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42253880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  <w:noWrap/>
            <w:vAlign w:val="center"/>
            <w:hideMark/>
          </w:tcPr>
          <w:p w14:paraId="28F5613D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8A039B9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1ZSUC0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D362DE" w14:textId="2FA6D656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370" w:type="dxa"/>
            <w:vMerge/>
            <w:shd w:val="clear" w:color="auto" w:fill="E7E6E6" w:themeFill="background2"/>
            <w:noWrap/>
            <w:vAlign w:val="center"/>
            <w:hideMark/>
          </w:tcPr>
          <w:p w14:paraId="7984D7BB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40C47" w:rsidRPr="00BF77C1" w14:paraId="2123B9D1" w14:textId="77777777" w:rsidTr="00B91B30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72332C7F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shd w:val="clear" w:color="auto" w:fill="auto"/>
            <w:noWrap/>
            <w:vAlign w:val="center"/>
            <w:hideMark/>
          </w:tcPr>
          <w:p w14:paraId="303F028B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C515274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1ZAUB0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D522AD" w14:textId="098CEDDE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370" w:type="dxa"/>
            <w:vMerge/>
            <w:shd w:val="clear" w:color="auto" w:fill="E7E6E6" w:themeFill="background2"/>
            <w:noWrap/>
            <w:vAlign w:val="center"/>
            <w:hideMark/>
          </w:tcPr>
          <w:p w14:paraId="49A02E79" w14:textId="77777777" w:rsidR="00440C47" w:rsidRPr="003C46F2" w:rsidRDefault="00440C47" w:rsidP="00440C4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63F2B9D9" w14:textId="43D43567" w:rsidR="003D5852" w:rsidRDefault="003D5852" w:rsidP="004C0415">
      <w:pPr>
        <w:jc w:val="center"/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</w:pPr>
    </w:p>
    <w:bookmarkEnd w:id="4"/>
    <w:p w14:paraId="52E8F9E2" w14:textId="5A055A26" w:rsidR="004C0415" w:rsidRDefault="004C0415" w:rsidP="004C0415">
      <w:pPr>
        <w:shd w:val="clear" w:color="auto" w:fill="44546A" w:themeFill="text2"/>
        <w:jc w:val="center"/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</w:pPr>
      <w:r w:rsidRPr="00BF77C1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lastRenderedPageBreak/>
        <w:t>Part 1: Automatically approved coherent packages</w:t>
      </w:r>
      <w:r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 xml:space="preserve"> (continued)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643"/>
        <w:gridCol w:w="1496"/>
        <w:gridCol w:w="720"/>
        <w:gridCol w:w="5370"/>
      </w:tblGrid>
      <w:tr w:rsidR="004C0415" w:rsidRPr="00AD7488" w14:paraId="60D95096" w14:textId="77777777" w:rsidTr="001C041B">
        <w:trPr>
          <w:trHeight w:val="552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A3E1EB4" w14:textId="77777777" w:rsidR="004C0415" w:rsidRPr="004A593E" w:rsidRDefault="004C0415" w:rsidP="001C0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14:paraId="2C2CB03D" w14:textId="77777777" w:rsidR="004C0415" w:rsidRPr="004A593E" w:rsidRDefault="004C0415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Elective Package (TU/e) 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971EDA0" w14:textId="77777777" w:rsidR="004C0415" w:rsidRPr="004A593E" w:rsidRDefault="004C0415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Course codes within package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B5E852" w14:textId="77777777" w:rsidR="004C0415" w:rsidRPr="004A593E" w:rsidRDefault="004C0415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079E596D" w14:textId="77777777" w:rsidR="004C0415" w:rsidRPr="004A593E" w:rsidRDefault="004C0415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What is your motivation for choosing this elective package?</w:t>
            </w:r>
          </w:p>
        </w:tc>
      </w:tr>
      <w:tr w:rsidR="003D5852" w:rsidRPr="001F406D" w14:paraId="24B82C73" w14:textId="77777777" w:rsidTr="00A0438D">
        <w:trPr>
          <w:trHeight w:val="3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1EB974" w14:textId="77777777" w:rsidR="003D5852" w:rsidRPr="001F406D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848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Analysis of Information Systems for DS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6A3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2IIG0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4F1" w14:textId="77777777" w:rsidR="003D5852" w:rsidRPr="004A593E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BAF790" w14:textId="77777777" w:rsidR="003D5852" w:rsidRPr="001F406D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D5852" w:rsidRPr="001F406D" w14:paraId="0012C3DB" w14:textId="77777777" w:rsidTr="00A0438D">
        <w:trPr>
          <w:trHeight w:val="3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8E0926" w14:textId="77777777" w:rsidR="003D5852" w:rsidRPr="001F406D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AB0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4A49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2ID70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CC6" w14:textId="77777777" w:rsidR="003D5852" w:rsidRPr="004A593E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2831FE" w14:textId="77777777" w:rsidR="003D5852" w:rsidRPr="001F406D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D5852" w:rsidRPr="001F406D" w14:paraId="0386FC8E" w14:textId="77777777" w:rsidTr="00A0438D">
        <w:trPr>
          <w:trHeight w:val="3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F04F4B" w14:textId="77777777" w:rsidR="003D5852" w:rsidRPr="001F406D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CEE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150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2IX30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B582" w14:textId="77777777" w:rsidR="003D5852" w:rsidRPr="004A593E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042832" w14:textId="77777777" w:rsidR="003D5852" w:rsidRPr="001F406D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D5852" w:rsidRPr="001F406D" w14:paraId="6945BD7C" w14:textId="77777777" w:rsidTr="00D70873">
        <w:trPr>
          <w:trHeight w:val="3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9386C2" w14:textId="77777777" w:rsidR="003D5852" w:rsidRPr="001F406D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300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Finance and Risk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C106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2DF20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DEB" w14:textId="77777777" w:rsidR="003D5852" w:rsidRPr="004A593E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2958F0" w14:textId="77777777" w:rsidR="003D5852" w:rsidRPr="001F406D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D5852" w:rsidRPr="001F406D" w14:paraId="2123A217" w14:textId="77777777" w:rsidTr="00D70873">
        <w:trPr>
          <w:trHeight w:val="3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833722" w14:textId="77777777" w:rsidR="003D5852" w:rsidRPr="001F406D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B35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6182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2DF30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F96" w14:textId="77777777" w:rsidR="003D5852" w:rsidRPr="004A593E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D5F4F7" w14:textId="77777777" w:rsidR="003D5852" w:rsidRPr="001F406D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3D5852" w:rsidRPr="00BF77C1" w14:paraId="5BFF5571" w14:textId="77777777" w:rsidTr="00D70873">
        <w:trPr>
          <w:trHeight w:val="3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0E17A8" w14:textId="77777777" w:rsidR="003D5852" w:rsidRPr="001F406D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6EE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3557" w14:textId="77777777" w:rsidR="003D5852" w:rsidRPr="004A593E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2DF40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33D" w14:textId="77777777" w:rsidR="003D5852" w:rsidRPr="004A593E" w:rsidRDefault="003D5852" w:rsidP="004C041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4A593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9C65F0" w14:textId="77777777" w:rsidR="003D5852" w:rsidRPr="004C0415" w:rsidRDefault="003D5852" w:rsidP="001C0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DC9A3EC" w14:textId="3ADF3915" w:rsidR="004C0415" w:rsidRDefault="001F406D" w:rsidP="004C0415">
      <w:pPr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>V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628"/>
        <w:gridCol w:w="1511"/>
        <w:gridCol w:w="720"/>
        <w:gridCol w:w="5400"/>
      </w:tblGrid>
      <w:tr w:rsidR="00440C47" w:rsidRPr="00AD7488" w14:paraId="512EA81D" w14:textId="77777777" w:rsidTr="00540A12">
        <w:trPr>
          <w:trHeight w:val="552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9C6F45C" w14:textId="77777777" w:rsidR="003C46F2" w:rsidRPr="003C46F2" w:rsidRDefault="003C46F2" w:rsidP="00703D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0992C5E" w14:textId="40EC7DF8" w:rsidR="003C46F2" w:rsidRPr="003C46F2" w:rsidRDefault="00B91B30" w:rsidP="00703D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Minor</w:t>
            </w:r>
            <w:r w:rsidR="003C46F2"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4C041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3C46F2"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F77C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TiU</w:t>
            </w:r>
            <w:proofErr w:type="spellEnd"/>
            <w:r w:rsidR="003C46F2"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0F47B571" w14:textId="77777777" w:rsidR="003C46F2" w:rsidRPr="003C46F2" w:rsidRDefault="003C46F2" w:rsidP="00703D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Course codes within package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D0878BB" w14:textId="77777777" w:rsidR="003C46F2" w:rsidRPr="003C46F2" w:rsidRDefault="003C46F2" w:rsidP="00703D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590C8A9E" w14:textId="77777777" w:rsidR="003C46F2" w:rsidRPr="003C46F2" w:rsidRDefault="003C46F2" w:rsidP="00703D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46F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What is your motivation for choosing this elective package?</w:t>
            </w:r>
          </w:p>
        </w:tc>
      </w:tr>
      <w:tr w:rsidR="00B46E80" w:rsidRPr="00BF77C1" w14:paraId="555CDCE2" w14:textId="77777777" w:rsidTr="00540A12">
        <w:trPr>
          <w:trHeight w:val="288"/>
        </w:trPr>
        <w:tc>
          <w:tcPr>
            <w:tcW w:w="726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05F43CC7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5" w:name="_Hlk65077511"/>
            <w:bookmarkStart w:id="6" w:name="_Hlk65077217"/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14:paraId="0D4AF168" w14:textId="77777777" w:rsidR="00B46E80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Minor Business Analytics</w:t>
            </w: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05CC426A" w14:textId="2DA425CD" w:rsidR="00B46E80" w:rsidRPr="00D054F4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/>
              </w:rPr>
            </w:pPr>
            <w:r w:rsidRPr="00D054F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(Note: select a minimum of 3 courses)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081C7EC1" w14:textId="319EF7C8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JBM060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3765F7" w14:textId="3A9479F1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5400" w:type="dxa"/>
            <w:vMerge w:val="restart"/>
            <w:shd w:val="clear" w:color="auto" w:fill="E7E6E6" w:themeFill="background2"/>
            <w:vAlign w:val="center"/>
            <w:hideMark/>
          </w:tcPr>
          <w:p w14:paraId="104F82E2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46E80" w:rsidRPr="00BF77C1" w14:paraId="20C92F62" w14:textId="77777777" w:rsidTr="00540A12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368495C9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177307CE" w14:textId="25A2BA4B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32FF1DC3" w14:textId="4BDC00FF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JBM035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2596F6" w14:textId="521F2155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3D1D1C08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46E80" w:rsidRPr="00BF77C1" w14:paraId="40602C17" w14:textId="77777777" w:rsidTr="00540A12">
        <w:trPr>
          <w:trHeight w:val="327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612B879C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14:paraId="5DFE50AC" w14:textId="2F0935A6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0069D0FF" w14:textId="584BA010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JBM080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83796F" w14:textId="68485B9A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2CD69D60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46E80" w:rsidRPr="00BF77C1" w14:paraId="4C3BB22A" w14:textId="77777777" w:rsidTr="00540A12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44883B62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395AEDF4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70676AD3" w14:textId="03049BE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JBM090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7A21E7" w14:textId="62DDA6E9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4A73817F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bookmarkEnd w:id="5"/>
      <w:tr w:rsidR="00B46E80" w:rsidRPr="00BF77C1" w14:paraId="654ECC6A" w14:textId="77777777" w:rsidTr="00540A12">
        <w:trPr>
          <w:trHeight w:val="93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292EC49C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023955DD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6C9FB3CF" w14:textId="338B20AB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JBM100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C1F2B4" w14:textId="7B70FF95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3C88C087" w14:textId="77777777" w:rsidR="00B46E80" w:rsidRPr="003C46F2" w:rsidRDefault="00B46E80" w:rsidP="00B91B3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bookmarkEnd w:id="6"/>
      <w:tr w:rsidR="00B46E80" w:rsidRPr="003C46F2" w14:paraId="3790CCE2" w14:textId="77777777" w:rsidTr="009B26EF">
        <w:trPr>
          <w:trHeight w:val="288"/>
        </w:trPr>
        <w:tc>
          <w:tcPr>
            <w:tcW w:w="726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63986D80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14:paraId="69ADB831" w14:textId="720DBC4D" w:rsidR="00B46E80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Minor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Business and Entrepreneurship for Data Science</w:t>
            </w:r>
          </w:p>
          <w:p w14:paraId="488010D5" w14:textId="77777777" w:rsidR="00B46E80" w:rsidRPr="00D054F4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/>
              </w:rPr>
            </w:pPr>
            <w:r w:rsidRPr="00D054F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(Note: select a minimum of 3 courses)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74129DD5" w14:textId="6EDB0EF8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</w:rPr>
              <w:t>JBM110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3DE826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5400" w:type="dxa"/>
            <w:vMerge w:val="restart"/>
            <w:shd w:val="clear" w:color="auto" w:fill="E7E6E6" w:themeFill="background2"/>
            <w:vAlign w:val="center"/>
            <w:hideMark/>
          </w:tcPr>
          <w:p w14:paraId="26FF9F58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46E80" w:rsidRPr="003C46F2" w14:paraId="15FEF89E" w14:textId="77777777" w:rsidTr="009B26EF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4910D2BE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2571984B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11EC43D9" w14:textId="58E61CD0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JBM120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F3A410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5400" w:type="dxa"/>
            <w:vMerge/>
            <w:shd w:val="clear" w:color="auto" w:fill="E7E6E6" w:themeFill="background2"/>
            <w:vAlign w:val="center"/>
            <w:hideMark/>
          </w:tcPr>
          <w:p w14:paraId="30E9D78D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46E80" w:rsidRPr="003C46F2" w14:paraId="5723F2D9" w14:textId="77777777" w:rsidTr="009B26EF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7194884F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6A3E2067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6C6E0A39" w14:textId="18A9C464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JBM130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8B21BE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789A6BBC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46E80" w:rsidRPr="003C46F2" w14:paraId="5451BAD1" w14:textId="77777777" w:rsidTr="009B26EF">
        <w:trPr>
          <w:trHeight w:val="327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192849DF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14:paraId="39A6BE16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4CD7362C" w14:textId="07D9E0C0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J</w:t>
            </w:r>
            <w:r>
              <w:rPr>
                <w:rFonts w:asciiTheme="majorHAnsi" w:hAnsiTheme="majorHAnsi" w:cstheme="majorHAnsi"/>
                <w:color w:val="000000"/>
              </w:rPr>
              <w:t>BM145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460A33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55024D06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46E80" w:rsidRPr="003C46F2" w14:paraId="51BF6E28" w14:textId="77777777" w:rsidTr="009B26EF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</w:tcPr>
          <w:p w14:paraId="666DE742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vAlign w:val="center"/>
          </w:tcPr>
          <w:p w14:paraId="214DBC13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E34EA5C" w14:textId="3A604623" w:rsidR="00B46E80" w:rsidRDefault="00B46E80" w:rsidP="009B26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JBM150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F0FB3E0" w14:textId="1A6F8F40" w:rsidR="00B46E80" w:rsidRPr="00BF77C1" w:rsidRDefault="00B46E80" w:rsidP="009B26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</w:tcPr>
          <w:p w14:paraId="687453CA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46E80" w:rsidRPr="003C46F2" w14:paraId="73AD2D70" w14:textId="77777777" w:rsidTr="009B26EF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5E78C362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59EC702D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14:paraId="5E984590" w14:textId="7E25E16D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</w:rPr>
              <w:t>JBM165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B18FA4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F77C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40E03063" w14:textId="77777777" w:rsidR="00B46E80" w:rsidRPr="003C46F2" w:rsidRDefault="00B46E80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A780E" w:rsidRPr="003C46F2" w14:paraId="776CF4AD" w14:textId="77777777" w:rsidTr="00B46E80">
        <w:trPr>
          <w:trHeight w:val="288"/>
        </w:trPr>
        <w:tc>
          <w:tcPr>
            <w:tcW w:w="726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1072CF88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14:paraId="1F904509" w14:textId="4F3652CA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Minor Cognitive Science &amp; Artificial Intelligence</w:t>
            </w:r>
          </w:p>
          <w:p w14:paraId="7CB53FAF" w14:textId="77777777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(Note: select a minimum of 3 courses)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591F79" w14:textId="26E7086D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822047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194B63" w14:textId="1AEA1604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vMerge w:val="restart"/>
            <w:shd w:val="clear" w:color="auto" w:fill="E7E6E6" w:themeFill="background2"/>
            <w:vAlign w:val="center"/>
            <w:hideMark/>
          </w:tcPr>
          <w:p w14:paraId="136DD40F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A780E" w:rsidRPr="003C46F2" w14:paraId="73570489" w14:textId="77777777" w:rsidTr="00B46E80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29F377A7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7C41FD3C" w14:textId="77777777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A9CD026" w14:textId="4CA364F6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810031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EA0444" w14:textId="215B587E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vMerge/>
            <w:shd w:val="clear" w:color="auto" w:fill="E7E6E6" w:themeFill="background2"/>
            <w:vAlign w:val="center"/>
            <w:hideMark/>
          </w:tcPr>
          <w:p w14:paraId="78B282F6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A780E" w:rsidRPr="003C46F2" w14:paraId="7D11B8BF" w14:textId="77777777" w:rsidTr="00B46E80">
        <w:trPr>
          <w:trHeight w:val="288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6C55EEA2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37B0A83A" w14:textId="77777777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F3277CA" w14:textId="7F2E7E6D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800882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2A3522" w14:textId="485EA6BA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54452E65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A780E" w:rsidRPr="003C46F2" w14:paraId="529F1BB7" w14:textId="77777777" w:rsidTr="00B46E80">
        <w:trPr>
          <w:trHeight w:val="327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2BE97258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14:paraId="35D476A8" w14:textId="77777777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32D8D8F5" w14:textId="38FC2D14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800829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408053F" w14:textId="722EF5F3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02BE1E5A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A780E" w:rsidRPr="003C46F2" w14:paraId="09642E26" w14:textId="77777777" w:rsidTr="00773F32">
        <w:trPr>
          <w:trHeight w:val="246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  <w:hideMark/>
          </w:tcPr>
          <w:p w14:paraId="3CF71E17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6F4A2455" w14:textId="77777777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0A60B1C4" w14:textId="25A4EC2D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800883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905A6F" w14:textId="0E9E56F4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400" w:type="dxa"/>
            <w:vMerge/>
            <w:shd w:val="clear" w:color="auto" w:fill="E7E6E6" w:themeFill="background2"/>
            <w:noWrap/>
            <w:vAlign w:val="center"/>
            <w:hideMark/>
          </w:tcPr>
          <w:p w14:paraId="4EEA30EF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A780E" w:rsidRPr="003C46F2" w14:paraId="51BA3428" w14:textId="77777777" w:rsidTr="00773F32">
        <w:trPr>
          <w:trHeight w:val="246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</w:tcPr>
          <w:p w14:paraId="13C8E0B3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vAlign w:val="center"/>
          </w:tcPr>
          <w:p w14:paraId="1C60E4B5" w14:textId="77777777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C32B7A3" w14:textId="654240CD" w:rsidR="00BA780E" w:rsidRPr="00AD7488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822188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BBD7C8" w14:textId="4FDF3EB2" w:rsidR="00BA780E" w:rsidRPr="00AD7488" w:rsidRDefault="00CD0783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400" w:type="dxa"/>
            <w:shd w:val="clear" w:color="auto" w:fill="E7E6E6" w:themeFill="background2"/>
            <w:noWrap/>
            <w:vAlign w:val="center"/>
          </w:tcPr>
          <w:p w14:paraId="5151FF41" w14:textId="77777777" w:rsidR="00BA780E" w:rsidRPr="003C46F2" w:rsidRDefault="00BA780E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20668" w:rsidRPr="003C46F2" w14:paraId="16A30462" w14:textId="77777777" w:rsidTr="00773F32">
        <w:trPr>
          <w:trHeight w:val="246"/>
        </w:trPr>
        <w:tc>
          <w:tcPr>
            <w:tcW w:w="726" w:type="dxa"/>
            <w:vMerge w:val="restart"/>
            <w:shd w:val="clear" w:color="auto" w:fill="E7E6E6" w:themeFill="background2"/>
            <w:noWrap/>
            <w:vAlign w:val="center"/>
          </w:tcPr>
          <w:p w14:paraId="3F8077BF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3E7EA850" w14:textId="4731F03D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Minor Marketing Analytics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1C0BDB4F" w14:textId="3C787329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324064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E91BCD" w14:textId="39C9F5BE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shd w:val="clear" w:color="auto" w:fill="E7E6E6" w:themeFill="background2"/>
            <w:noWrap/>
            <w:vAlign w:val="center"/>
          </w:tcPr>
          <w:p w14:paraId="42DC407E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420668" w:rsidRPr="003C46F2" w14:paraId="1D14D54F" w14:textId="77777777" w:rsidTr="00773F32">
        <w:trPr>
          <w:trHeight w:val="246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</w:tcPr>
          <w:p w14:paraId="27B144C3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28" w:type="dxa"/>
            <w:vMerge/>
            <w:vAlign w:val="center"/>
          </w:tcPr>
          <w:p w14:paraId="56A7B1B3" w14:textId="77777777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7A58F717" w14:textId="6D414568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324067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0C301B" w14:textId="1840575B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shd w:val="clear" w:color="auto" w:fill="E7E6E6" w:themeFill="background2"/>
            <w:noWrap/>
            <w:vAlign w:val="center"/>
          </w:tcPr>
          <w:p w14:paraId="689E544C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420668" w:rsidRPr="003C46F2" w14:paraId="3ECAB20D" w14:textId="77777777" w:rsidTr="00773F32">
        <w:trPr>
          <w:trHeight w:val="246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</w:tcPr>
          <w:p w14:paraId="0B39CABD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28" w:type="dxa"/>
            <w:vMerge/>
            <w:vAlign w:val="center"/>
          </w:tcPr>
          <w:p w14:paraId="43237446" w14:textId="77777777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42308370" w14:textId="12639634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325223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A2F29A4" w14:textId="2D68603A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400" w:type="dxa"/>
            <w:shd w:val="clear" w:color="auto" w:fill="E7E6E6" w:themeFill="background2"/>
            <w:noWrap/>
            <w:vAlign w:val="center"/>
          </w:tcPr>
          <w:p w14:paraId="5E5D5D21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420668" w:rsidRPr="003C46F2" w14:paraId="598C319A" w14:textId="77777777" w:rsidTr="00773F32">
        <w:trPr>
          <w:trHeight w:val="246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</w:tcPr>
          <w:p w14:paraId="2D95EB7B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28" w:type="dxa"/>
            <w:vMerge/>
            <w:vAlign w:val="center"/>
          </w:tcPr>
          <w:p w14:paraId="6B77983C" w14:textId="77777777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66182BBB" w14:textId="3D66616B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324066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52A18A" w14:textId="6E0C521D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shd w:val="clear" w:color="auto" w:fill="E7E6E6" w:themeFill="background2"/>
            <w:noWrap/>
            <w:vAlign w:val="center"/>
          </w:tcPr>
          <w:p w14:paraId="250C0799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420668" w:rsidRPr="003C46F2" w14:paraId="0F469F72" w14:textId="77777777" w:rsidTr="00773F32">
        <w:trPr>
          <w:trHeight w:val="246"/>
        </w:trPr>
        <w:tc>
          <w:tcPr>
            <w:tcW w:w="726" w:type="dxa"/>
            <w:vMerge/>
            <w:shd w:val="clear" w:color="auto" w:fill="E7E6E6" w:themeFill="background2"/>
            <w:noWrap/>
            <w:vAlign w:val="center"/>
          </w:tcPr>
          <w:p w14:paraId="134F2428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28" w:type="dxa"/>
            <w:vMerge/>
            <w:vAlign w:val="center"/>
          </w:tcPr>
          <w:p w14:paraId="5E2ABFF0" w14:textId="77777777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14:paraId="291236E0" w14:textId="2E133E29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324068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CFFD4D" w14:textId="69B705DA" w:rsidR="00420668" w:rsidRPr="00AD7488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AD7488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shd w:val="clear" w:color="auto" w:fill="E7E6E6" w:themeFill="background2"/>
            <w:noWrap/>
            <w:vAlign w:val="center"/>
          </w:tcPr>
          <w:p w14:paraId="58354937" w14:textId="77777777" w:rsidR="00420668" w:rsidRPr="004C7EF0" w:rsidRDefault="00420668" w:rsidP="009B26E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40FC0A6F" w14:textId="20291207" w:rsidR="00B46E80" w:rsidRDefault="00B46E80" w:rsidP="002D7421">
      <w:pPr>
        <w:rPr>
          <w:rFonts w:asciiTheme="majorHAnsi" w:hAnsiTheme="majorHAnsi" w:cstheme="majorHAnsi"/>
          <w:lang w:val="en-US"/>
        </w:rPr>
      </w:pPr>
    </w:p>
    <w:p w14:paraId="4E06909B" w14:textId="48EAE0C4" w:rsidR="007F7BB0" w:rsidRPr="00BF77C1" w:rsidRDefault="007F7BB0" w:rsidP="007F7B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lang w:val="en-US"/>
        </w:rPr>
      </w:pPr>
      <w:r w:rsidRPr="00BF77C1">
        <w:rPr>
          <w:rFonts w:asciiTheme="majorHAnsi" w:hAnsiTheme="majorHAnsi" w:cstheme="majorHAnsi"/>
          <w:b/>
          <w:bCs/>
          <w:lang w:val="en-US"/>
        </w:rPr>
        <w:t>After choosing the elective package(s)</w:t>
      </w:r>
      <w:r w:rsidR="00B95710" w:rsidRPr="00BF77C1">
        <w:rPr>
          <w:rFonts w:asciiTheme="majorHAnsi" w:hAnsiTheme="majorHAnsi" w:cstheme="majorHAnsi"/>
          <w:b/>
          <w:bCs/>
          <w:lang w:val="en-US"/>
        </w:rPr>
        <w:t>/minor(s)</w:t>
      </w:r>
      <w:r w:rsidRPr="00BF77C1">
        <w:rPr>
          <w:rFonts w:asciiTheme="majorHAnsi" w:hAnsiTheme="majorHAnsi" w:cstheme="majorHAnsi"/>
          <w:b/>
          <w:bCs/>
          <w:lang w:val="en-US"/>
        </w:rPr>
        <w:t xml:space="preserve"> above: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45"/>
        <w:gridCol w:w="1440"/>
      </w:tblGrid>
      <w:tr w:rsidR="00ED141E" w:rsidRPr="00AD7488" w14:paraId="00FFDC20" w14:textId="77777777" w:rsidTr="00B95710">
        <w:tc>
          <w:tcPr>
            <w:tcW w:w="8545" w:type="dxa"/>
          </w:tcPr>
          <w:p w14:paraId="15FB1797" w14:textId="35C86E8E" w:rsidR="00ED141E" w:rsidRPr="00BF77C1" w:rsidRDefault="008859CD" w:rsidP="008859C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US"/>
              </w:rPr>
            </w:pPr>
            <w:r w:rsidRPr="00BF77C1">
              <w:rPr>
                <w:rFonts w:asciiTheme="majorHAnsi" w:hAnsiTheme="majorHAnsi" w:cstheme="majorHAnsi"/>
                <w:lang w:val="en-US"/>
              </w:rPr>
              <w:t>How many Level 1 electives can you</w:t>
            </w:r>
            <w:r w:rsidR="006856CC" w:rsidRPr="00BF77C1">
              <w:rPr>
                <w:rFonts w:asciiTheme="majorHAnsi" w:hAnsiTheme="majorHAnsi" w:cstheme="majorHAnsi"/>
                <w:lang w:val="en-US"/>
              </w:rPr>
              <w:t xml:space="preserve"> still</w:t>
            </w:r>
            <w:r w:rsidRPr="00BF77C1">
              <w:rPr>
                <w:rFonts w:asciiTheme="majorHAnsi" w:hAnsiTheme="majorHAnsi" w:cstheme="majorHAnsi"/>
                <w:lang w:val="en-US"/>
              </w:rPr>
              <w:t xml:space="preserve"> take? </w:t>
            </w:r>
          </w:p>
        </w:tc>
        <w:tc>
          <w:tcPr>
            <w:tcW w:w="1440" w:type="dxa"/>
            <w:shd w:val="clear" w:color="auto" w:fill="E7E6E6" w:themeFill="background2"/>
          </w:tcPr>
          <w:p w14:paraId="5CC4B27A" w14:textId="77777777" w:rsidR="00ED141E" w:rsidRPr="00BF77C1" w:rsidRDefault="00ED141E" w:rsidP="002D742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D141E" w:rsidRPr="00AD7488" w14:paraId="22F60722" w14:textId="77777777" w:rsidTr="00B95710">
        <w:tc>
          <w:tcPr>
            <w:tcW w:w="8545" w:type="dxa"/>
          </w:tcPr>
          <w:p w14:paraId="72AC5704" w14:textId="4F68BE3B" w:rsidR="008859CD" w:rsidRPr="00BF77C1" w:rsidRDefault="008859CD" w:rsidP="008859C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US"/>
              </w:rPr>
            </w:pPr>
            <w:r w:rsidRPr="00BF77C1">
              <w:rPr>
                <w:rFonts w:asciiTheme="majorHAnsi" w:hAnsiTheme="majorHAnsi" w:cstheme="majorHAnsi"/>
                <w:lang w:val="en-US"/>
              </w:rPr>
              <w:t>How many Level 3 electives do you still need?</w:t>
            </w:r>
          </w:p>
        </w:tc>
        <w:tc>
          <w:tcPr>
            <w:tcW w:w="1440" w:type="dxa"/>
            <w:shd w:val="clear" w:color="auto" w:fill="E7E6E6" w:themeFill="background2"/>
          </w:tcPr>
          <w:p w14:paraId="589338C7" w14:textId="77777777" w:rsidR="00ED141E" w:rsidRPr="00BF77C1" w:rsidRDefault="00ED141E" w:rsidP="002D742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92BD806" w14:textId="01FC6BA6" w:rsidR="004C0415" w:rsidRDefault="004C0415" w:rsidP="002D7421">
      <w:pPr>
        <w:rPr>
          <w:rFonts w:asciiTheme="majorHAnsi" w:hAnsiTheme="majorHAnsi" w:cstheme="majorHAnsi"/>
          <w:lang w:val="en-US"/>
        </w:rPr>
      </w:pPr>
    </w:p>
    <w:p w14:paraId="4BBA6EF5" w14:textId="38AFAF73" w:rsidR="004C0415" w:rsidRDefault="004C041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14:paraId="46EA9D74" w14:textId="77777777" w:rsidR="00773F32" w:rsidRDefault="00773F32">
      <w:pPr>
        <w:rPr>
          <w:rFonts w:asciiTheme="majorHAnsi" w:hAnsiTheme="majorHAnsi" w:cstheme="majorHAnsi"/>
          <w:lang w:val="en-US"/>
        </w:rPr>
      </w:pPr>
    </w:p>
    <w:p w14:paraId="3AF94BA1" w14:textId="48FA749E" w:rsidR="007F7BB0" w:rsidRPr="00BF77C1" w:rsidRDefault="007F7BB0" w:rsidP="007F7BB0">
      <w:pPr>
        <w:shd w:val="clear" w:color="auto" w:fill="44546A" w:themeFill="text2"/>
        <w:jc w:val="center"/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</w:pPr>
      <w:r w:rsidRPr="00BF77C1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>Part 2: Additional Electives</w:t>
      </w:r>
    </w:p>
    <w:p w14:paraId="02A80FCE" w14:textId="77777777" w:rsidR="002F4640" w:rsidRPr="00DF7A8B" w:rsidRDefault="00BF77C1" w:rsidP="00BF77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EB0ABE">
        <w:rPr>
          <w:rFonts w:asciiTheme="majorHAnsi" w:eastAsia="Times New Roman" w:hAnsiTheme="majorHAnsi" w:cstheme="majorHAnsi"/>
          <w:b/>
          <w:bCs/>
          <w:lang w:val="en-US"/>
        </w:rPr>
        <w:t xml:space="preserve">Which additional elective courses (might be part from a package or minor) do you want to choose? </w:t>
      </w:r>
      <w:r w:rsidRPr="00DF7A8B">
        <w:rPr>
          <w:rFonts w:asciiTheme="majorHAnsi" w:eastAsia="Times New Roman" w:hAnsiTheme="majorHAnsi" w:cstheme="majorHAnsi"/>
          <w:lang w:val="en-US"/>
        </w:rPr>
        <w:t xml:space="preserve">Remember to review </w:t>
      </w:r>
      <w:r w:rsidRPr="00DF7A8B">
        <w:rPr>
          <w:rFonts w:asciiTheme="majorHAnsi" w:hAnsiTheme="majorHAnsi" w:cstheme="majorHAnsi"/>
          <w:lang w:val="en-US"/>
        </w:rPr>
        <w:t xml:space="preserve">the </w:t>
      </w:r>
      <w:hyperlink r:id="rId12" w:history="1">
        <w:r w:rsidRPr="00DF7A8B">
          <w:rPr>
            <w:rStyle w:val="Hyperlink"/>
            <w:rFonts w:asciiTheme="majorHAnsi" w:hAnsiTheme="majorHAnsi" w:cstheme="majorHAnsi"/>
            <w:lang w:val="en-US"/>
          </w:rPr>
          <w:t>overlap list</w:t>
        </w:r>
      </w:hyperlink>
      <w:r w:rsidR="007F22A3" w:rsidRPr="00DF7A8B">
        <w:rPr>
          <w:rFonts w:asciiTheme="majorHAnsi" w:hAnsiTheme="majorHAnsi" w:cstheme="majorHAnsi"/>
          <w:lang w:val="en-US"/>
        </w:rPr>
        <w:t xml:space="preserve"> to f</w:t>
      </w:r>
      <w:r w:rsidRPr="00DF7A8B">
        <w:rPr>
          <w:rFonts w:asciiTheme="majorHAnsi" w:hAnsiTheme="majorHAnsi" w:cstheme="majorHAnsi"/>
          <w:lang w:val="en-US"/>
        </w:rPr>
        <w:t xml:space="preserve">ind </w:t>
      </w:r>
      <w:r w:rsidRPr="00DF7A8B">
        <w:rPr>
          <w:rFonts w:asciiTheme="majorHAnsi" w:hAnsiTheme="majorHAnsi" w:cstheme="majorHAnsi"/>
          <w:color w:val="313131"/>
          <w:shd w:val="clear" w:color="auto" w:fill="FFFFFF"/>
          <w:lang w:val="en-US"/>
        </w:rPr>
        <w:t>an overview of the excluded courses for each major</w:t>
      </w:r>
      <w:r w:rsidR="0036676E" w:rsidRPr="00DF7A8B">
        <w:rPr>
          <w:rFonts w:asciiTheme="majorHAnsi" w:hAnsiTheme="majorHAnsi" w:cstheme="majorHAnsi"/>
          <w:color w:val="313131"/>
          <w:shd w:val="clear" w:color="auto" w:fill="FFFFFF"/>
          <w:lang w:val="en-US"/>
        </w:rPr>
        <w:t xml:space="preserve"> and provide a motivation for taking electives outside of the automatically approved coherent packages.</w:t>
      </w:r>
    </w:p>
    <w:p w14:paraId="0B9A569C" w14:textId="203A46DF" w:rsidR="007F7BB0" w:rsidRPr="00DF7A8B" w:rsidRDefault="002F4640" w:rsidP="002F4640">
      <w:pPr>
        <w:pStyle w:val="ListParagraph"/>
        <w:ind w:left="360"/>
        <w:rPr>
          <w:rFonts w:asciiTheme="majorHAnsi" w:hAnsiTheme="majorHAnsi" w:cstheme="majorHAnsi"/>
          <w:lang w:val="en-US"/>
        </w:rPr>
      </w:pPr>
      <w:r w:rsidRPr="00DF7A8B">
        <w:rPr>
          <w:rFonts w:asciiTheme="majorHAnsi" w:hAnsiTheme="majorHAnsi" w:cstheme="majorHAnsi"/>
          <w:color w:val="313131"/>
          <w:shd w:val="clear" w:color="auto" w:fill="FFFFFF"/>
          <w:lang w:val="en-US"/>
        </w:rPr>
        <w:t xml:space="preserve">If you don’t know the level of a </w:t>
      </w:r>
      <w:proofErr w:type="spellStart"/>
      <w:r w:rsidRPr="00DF7A8B">
        <w:rPr>
          <w:rFonts w:asciiTheme="majorHAnsi" w:hAnsiTheme="majorHAnsi" w:cstheme="majorHAnsi"/>
          <w:color w:val="313131"/>
          <w:shd w:val="clear" w:color="auto" w:fill="FFFFFF"/>
          <w:lang w:val="en-US"/>
        </w:rPr>
        <w:t>TiU</w:t>
      </w:r>
      <w:proofErr w:type="spellEnd"/>
      <w:r w:rsidRPr="00DF7A8B">
        <w:rPr>
          <w:rFonts w:asciiTheme="majorHAnsi" w:hAnsiTheme="majorHAnsi" w:cstheme="majorHAnsi"/>
          <w:color w:val="313131"/>
          <w:shd w:val="clear" w:color="auto" w:fill="FFFFFF"/>
          <w:lang w:val="en-US"/>
        </w:rPr>
        <w:t xml:space="preserve"> course </w:t>
      </w:r>
      <w:r w:rsidR="006C250C" w:rsidRPr="00DF7A8B">
        <w:rPr>
          <w:rFonts w:asciiTheme="majorHAnsi" w:hAnsiTheme="majorHAnsi" w:cstheme="majorHAnsi"/>
          <w:color w:val="313131"/>
          <w:shd w:val="clear" w:color="auto" w:fill="FFFFFF"/>
          <w:lang w:val="en-US"/>
        </w:rPr>
        <w:t>please write down the year it is taught.</w:t>
      </w:r>
      <w:r w:rsidR="00BF77C1" w:rsidRPr="00DF7A8B">
        <w:rPr>
          <w:rFonts w:asciiTheme="majorHAnsi" w:hAnsiTheme="majorHAnsi" w:cstheme="majorHAnsi"/>
          <w:color w:val="313131"/>
          <w:shd w:val="clear" w:color="auto" w:fill="FFFFFF"/>
          <w:lang w:val="en-US"/>
        </w:rPr>
        <w:br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85"/>
        <w:gridCol w:w="970"/>
        <w:gridCol w:w="1130"/>
        <w:gridCol w:w="1487"/>
        <w:gridCol w:w="1138"/>
        <w:gridCol w:w="4175"/>
      </w:tblGrid>
      <w:tr w:rsidR="008E0CBF" w:rsidRPr="00BF77C1" w14:paraId="57391C59" w14:textId="77777777" w:rsidTr="00BF77C1">
        <w:tc>
          <w:tcPr>
            <w:tcW w:w="1085" w:type="dxa"/>
          </w:tcPr>
          <w:p w14:paraId="77596E71" w14:textId="77777777" w:rsidR="008E0CBF" w:rsidRPr="00D054F4" w:rsidRDefault="008E0CBF" w:rsidP="00BF77C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14:paraId="3CEEEC39" w14:textId="77777777" w:rsidR="008E0CBF" w:rsidRPr="00BF77C1" w:rsidRDefault="008E0CBF" w:rsidP="00BF77C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TU/e or TiU</w:t>
            </w:r>
          </w:p>
        </w:tc>
        <w:tc>
          <w:tcPr>
            <w:tcW w:w="1130" w:type="dxa"/>
          </w:tcPr>
          <w:p w14:paraId="34E91442" w14:textId="77777777" w:rsidR="008E0CBF" w:rsidRPr="00BF77C1" w:rsidRDefault="008E0CBF" w:rsidP="00BF77C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1487" w:type="dxa"/>
          </w:tcPr>
          <w:p w14:paraId="6CBB01BD" w14:textId="77777777" w:rsidR="008E0CBF" w:rsidRPr="00BF77C1" w:rsidRDefault="008E0CBF" w:rsidP="00BF77C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1138" w:type="dxa"/>
          </w:tcPr>
          <w:p w14:paraId="5D3EA0BA" w14:textId="0295B589" w:rsidR="008E0CBF" w:rsidRPr="002F4640" w:rsidRDefault="008E0CBF" w:rsidP="00BF77C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2F4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Level </w:t>
            </w:r>
            <w:r w:rsidR="002F4640" w:rsidRPr="002F4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(TU/e) or y</w:t>
            </w:r>
            <w:r w:rsidR="002F4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ear (</w:t>
            </w:r>
            <w:proofErr w:type="spellStart"/>
            <w:r w:rsidR="002F4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TiU</w:t>
            </w:r>
            <w:proofErr w:type="spellEnd"/>
            <w:r w:rsidR="002F464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75" w:type="dxa"/>
          </w:tcPr>
          <w:p w14:paraId="46A8DD28" w14:textId="77777777" w:rsidR="008E0CBF" w:rsidRPr="00BF77C1" w:rsidRDefault="008E0CBF" w:rsidP="00BF77C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Motivation</w:t>
            </w:r>
          </w:p>
        </w:tc>
      </w:tr>
      <w:tr w:rsidR="008E0CBF" w:rsidRPr="00BF77C1" w14:paraId="6451F980" w14:textId="77777777" w:rsidTr="00BF77C1">
        <w:trPr>
          <w:trHeight w:val="611"/>
        </w:trPr>
        <w:tc>
          <w:tcPr>
            <w:tcW w:w="1085" w:type="dxa"/>
          </w:tcPr>
          <w:p w14:paraId="450173D9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1</w:t>
            </w:r>
          </w:p>
        </w:tc>
        <w:tc>
          <w:tcPr>
            <w:tcW w:w="970" w:type="dxa"/>
            <w:shd w:val="clear" w:color="auto" w:fill="E7E6E6" w:themeFill="background2"/>
          </w:tcPr>
          <w:p w14:paraId="63C62CCA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44B11CDF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59AD6888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6C901B38" w14:textId="00FD4FCA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6F71302C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E0CBF" w:rsidRPr="00BF77C1" w14:paraId="30460492" w14:textId="77777777" w:rsidTr="00BF77C1">
        <w:trPr>
          <w:trHeight w:val="418"/>
        </w:trPr>
        <w:tc>
          <w:tcPr>
            <w:tcW w:w="1085" w:type="dxa"/>
          </w:tcPr>
          <w:p w14:paraId="37DD8488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2</w:t>
            </w:r>
          </w:p>
        </w:tc>
        <w:tc>
          <w:tcPr>
            <w:tcW w:w="970" w:type="dxa"/>
            <w:shd w:val="clear" w:color="auto" w:fill="E7E6E6" w:themeFill="background2"/>
          </w:tcPr>
          <w:p w14:paraId="006CB3AA" w14:textId="31CA70CE" w:rsidR="008E0CBF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E564F6D" w14:textId="77777777" w:rsidR="006C250C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83237DD" w14:textId="44620BD5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4995E6B0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16BFB9C5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54466726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6181208B" w14:textId="77777777" w:rsidR="008E0CBF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BEFF991" w14:textId="76BD916E" w:rsidR="006C250C" w:rsidRPr="00BF77C1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E0CBF" w:rsidRPr="00BF77C1" w14:paraId="650EE1C8" w14:textId="77777777" w:rsidTr="00BF77C1">
        <w:trPr>
          <w:trHeight w:val="278"/>
        </w:trPr>
        <w:tc>
          <w:tcPr>
            <w:tcW w:w="1085" w:type="dxa"/>
          </w:tcPr>
          <w:p w14:paraId="092A272A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3</w:t>
            </w:r>
          </w:p>
        </w:tc>
        <w:tc>
          <w:tcPr>
            <w:tcW w:w="970" w:type="dxa"/>
            <w:shd w:val="clear" w:color="auto" w:fill="E7E6E6" w:themeFill="background2"/>
          </w:tcPr>
          <w:p w14:paraId="4689034E" w14:textId="1031D21B" w:rsidR="008E0CBF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256108D" w14:textId="77777777" w:rsidR="006C250C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12D2CBB" w14:textId="65353D99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2D19DDCC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545EA91C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4E8A7462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09FABF1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78941C4E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E0CBF" w:rsidRPr="00BF77C1" w14:paraId="7721B747" w14:textId="77777777" w:rsidTr="00BF77C1">
        <w:trPr>
          <w:trHeight w:val="432"/>
        </w:trPr>
        <w:tc>
          <w:tcPr>
            <w:tcW w:w="1085" w:type="dxa"/>
          </w:tcPr>
          <w:p w14:paraId="06F8A2D5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4</w:t>
            </w:r>
          </w:p>
        </w:tc>
        <w:tc>
          <w:tcPr>
            <w:tcW w:w="970" w:type="dxa"/>
            <w:shd w:val="clear" w:color="auto" w:fill="E7E6E6" w:themeFill="background2"/>
          </w:tcPr>
          <w:p w14:paraId="5C751654" w14:textId="1AC5DAA6" w:rsidR="008E0CBF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361DB96" w14:textId="77777777" w:rsidR="006C250C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B8B6B72" w14:textId="11509BC9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7EA5B260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35B91565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18769BBC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19413F2F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E0CBF" w:rsidRPr="00BF77C1" w14:paraId="52153E90" w14:textId="77777777" w:rsidTr="00BF77C1">
        <w:trPr>
          <w:trHeight w:val="432"/>
        </w:trPr>
        <w:tc>
          <w:tcPr>
            <w:tcW w:w="1085" w:type="dxa"/>
          </w:tcPr>
          <w:p w14:paraId="63810A63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F77C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5</w:t>
            </w:r>
          </w:p>
        </w:tc>
        <w:tc>
          <w:tcPr>
            <w:tcW w:w="970" w:type="dxa"/>
            <w:shd w:val="clear" w:color="auto" w:fill="E7E6E6" w:themeFill="background2"/>
          </w:tcPr>
          <w:p w14:paraId="314BFAE2" w14:textId="4C31D5B2" w:rsidR="008E0CBF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EDFDD17" w14:textId="77777777" w:rsidR="006C250C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87871DF" w14:textId="12E68A15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6FB56627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1D1CE6D3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78CFDB7B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5923EBAD" w14:textId="77777777" w:rsidR="008E0CBF" w:rsidRPr="00BF77C1" w:rsidRDefault="008E0CBF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F4640" w:rsidRPr="00BF77C1" w14:paraId="00DA5FEA" w14:textId="77777777" w:rsidTr="00BF77C1">
        <w:trPr>
          <w:trHeight w:val="432"/>
        </w:trPr>
        <w:tc>
          <w:tcPr>
            <w:tcW w:w="1085" w:type="dxa"/>
          </w:tcPr>
          <w:p w14:paraId="4AA37C73" w14:textId="3AA907E4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6</w:t>
            </w:r>
          </w:p>
        </w:tc>
        <w:tc>
          <w:tcPr>
            <w:tcW w:w="970" w:type="dxa"/>
            <w:shd w:val="clear" w:color="auto" w:fill="E7E6E6" w:themeFill="background2"/>
          </w:tcPr>
          <w:p w14:paraId="38316667" w14:textId="77777777" w:rsidR="002F4640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F8F0F5B" w14:textId="77777777" w:rsidR="002F4640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CEA189F" w14:textId="5D318383" w:rsidR="006C250C" w:rsidRPr="00BF77C1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3BBF8B97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3E5AF533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427D7B18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62E83231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F4640" w:rsidRPr="00BF77C1" w14:paraId="119BBB54" w14:textId="77777777" w:rsidTr="00BF77C1">
        <w:trPr>
          <w:trHeight w:val="432"/>
        </w:trPr>
        <w:tc>
          <w:tcPr>
            <w:tcW w:w="1085" w:type="dxa"/>
          </w:tcPr>
          <w:p w14:paraId="5A93D433" w14:textId="58AE01AB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7</w:t>
            </w:r>
          </w:p>
        </w:tc>
        <w:tc>
          <w:tcPr>
            <w:tcW w:w="970" w:type="dxa"/>
            <w:shd w:val="clear" w:color="auto" w:fill="E7E6E6" w:themeFill="background2"/>
          </w:tcPr>
          <w:p w14:paraId="5661A6A2" w14:textId="3E4CFCF0" w:rsidR="002F4640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A9045BA" w14:textId="77777777" w:rsidR="006C250C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440824A" w14:textId="5A324A85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69D341F3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6895E4DC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5979C71A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2FD821F7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F4640" w:rsidRPr="00BF77C1" w14:paraId="02FCAD48" w14:textId="77777777" w:rsidTr="00BF77C1">
        <w:trPr>
          <w:trHeight w:val="432"/>
        </w:trPr>
        <w:tc>
          <w:tcPr>
            <w:tcW w:w="1085" w:type="dxa"/>
          </w:tcPr>
          <w:p w14:paraId="0EC4E70D" w14:textId="3C967C0E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8</w:t>
            </w:r>
          </w:p>
        </w:tc>
        <w:tc>
          <w:tcPr>
            <w:tcW w:w="970" w:type="dxa"/>
            <w:shd w:val="clear" w:color="auto" w:fill="E7E6E6" w:themeFill="background2"/>
          </w:tcPr>
          <w:p w14:paraId="400D3D6B" w14:textId="77777777" w:rsidR="002F4640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98A1E5F" w14:textId="77777777" w:rsidR="002F4640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2E0970B" w14:textId="7BCFAF6F" w:rsidR="006C250C" w:rsidRPr="00BF77C1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6D0F591C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00DA7865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5849597C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10FADCFE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F4640" w:rsidRPr="00BF77C1" w14:paraId="68BC8771" w14:textId="77777777" w:rsidTr="00BF77C1">
        <w:trPr>
          <w:trHeight w:val="432"/>
        </w:trPr>
        <w:tc>
          <w:tcPr>
            <w:tcW w:w="1085" w:type="dxa"/>
          </w:tcPr>
          <w:p w14:paraId="78C3D3F9" w14:textId="16A41490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9</w:t>
            </w:r>
          </w:p>
        </w:tc>
        <w:tc>
          <w:tcPr>
            <w:tcW w:w="970" w:type="dxa"/>
            <w:shd w:val="clear" w:color="auto" w:fill="E7E6E6" w:themeFill="background2"/>
          </w:tcPr>
          <w:p w14:paraId="530486C0" w14:textId="72BC15D3" w:rsidR="002F4640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49E2E66" w14:textId="77777777" w:rsidR="006C250C" w:rsidRDefault="006C250C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BA7E920" w14:textId="56FA1500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E7E6E6" w:themeFill="background2"/>
          </w:tcPr>
          <w:p w14:paraId="43A7393B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E7E6E6" w:themeFill="background2"/>
          </w:tcPr>
          <w:p w14:paraId="014B66A7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44ADBC74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E7E6E6" w:themeFill="background2"/>
          </w:tcPr>
          <w:p w14:paraId="5823994A" w14:textId="77777777" w:rsidR="002F4640" w:rsidRPr="00BF77C1" w:rsidRDefault="002F4640" w:rsidP="00703D4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45DD0A6" w14:textId="376C8075" w:rsidR="003C46F2" w:rsidRDefault="003C46F2" w:rsidP="002D7421">
      <w:pPr>
        <w:rPr>
          <w:rFonts w:asciiTheme="majorHAnsi" w:hAnsiTheme="majorHAnsi" w:cstheme="majorHAnsi"/>
          <w:lang w:val="en-US"/>
        </w:rPr>
      </w:pPr>
      <w:bookmarkStart w:id="7" w:name="_Hlk64879373"/>
    </w:p>
    <w:p w14:paraId="5888EB42" w14:textId="77777777" w:rsidR="00773F32" w:rsidRPr="00BF77C1" w:rsidRDefault="00773F32" w:rsidP="002D7421">
      <w:pPr>
        <w:rPr>
          <w:rFonts w:asciiTheme="majorHAnsi" w:hAnsiTheme="majorHAnsi" w:cstheme="majorHAnsi"/>
          <w:lang w:val="en-US"/>
        </w:rPr>
      </w:pPr>
    </w:p>
    <w:p w14:paraId="58A820B6" w14:textId="02B74496" w:rsidR="00AD6E67" w:rsidRPr="00BF77C1" w:rsidRDefault="00AD6E67" w:rsidP="00AD6E67">
      <w:pPr>
        <w:shd w:val="clear" w:color="auto" w:fill="44546A" w:themeFill="text2"/>
        <w:jc w:val="center"/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</w:pPr>
      <w:r w:rsidRPr="00BF77C1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>3</w:t>
      </w:r>
      <w:r w:rsidRPr="00BF77C1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 xml:space="preserve">: </w:t>
      </w:r>
      <w:r w:rsidR="004A6B29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>Further Comments and Questions</w:t>
      </w:r>
      <w:r w:rsidR="004A6B29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ab/>
      </w:r>
    </w:p>
    <w:p w14:paraId="61A38166" w14:textId="515390BD" w:rsidR="00AD6E67" w:rsidRDefault="000C71EC" w:rsidP="002D742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Please add any additional comments or questions that are required to understand your choices</w:t>
      </w:r>
      <w:r w:rsidR="006C4CBA">
        <w:rPr>
          <w:rFonts w:asciiTheme="majorHAnsi" w:hAnsiTheme="majorHAnsi" w:cstheme="majorHAnsi"/>
          <w:lang w:val="en-US"/>
        </w:rPr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C71EC" w:rsidRPr="00AD7488" w14:paraId="6B95CA4A" w14:textId="77777777" w:rsidTr="009C41C8">
        <w:trPr>
          <w:trHeight w:val="374"/>
        </w:trPr>
        <w:tc>
          <w:tcPr>
            <w:tcW w:w="9985" w:type="dxa"/>
            <w:shd w:val="clear" w:color="auto" w:fill="E7E6E6" w:themeFill="background2"/>
          </w:tcPr>
          <w:p w14:paraId="46A84466" w14:textId="77777777" w:rsidR="000C71EC" w:rsidRDefault="000C71EC" w:rsidP="002D7421">
            <w:pPr>
              <w:rPr>
                <w:rFonts w:asciiTheme="majorHAnsi" w:hAnsiTheme="majorHAnsi" w:cstheme="majorHAnsi"/>
                <w:lang w:val="en-US"/>
              </w:rPr>
            </w:pPr>
          </w:p>
          <w:p w14:paraId="1431C4EF" w14:textId="77777777" w:rsidR="000C71EC" w:rsidRDefault="000C71EC" w:rsidP="002D7421">
            <w:pPr>
              <w:rPr>
                <w:rFonts w:asciiTheme="majorHAnsi" w:hAnsiTheme="majorHAnsi" w:cstheme="majorHAnsi"/>
                <w:lang w:val="en-US"/>
              </w:rPr>
            </w:pPr>
          </w:p>
          <w:p w14:paraId="02DB01E0" w14:textId="77777777" w:rsidR="000C71EC" w:rsidRDefault="000C71EC" w:rsidP="002D7421">
            <w:pPr>
              <w:rPr>
                <w:rFonts w:asciiTheme="majorHAnsi" w:hAnsiTheme="majorHAnsi" w:cstheme="majorHAnsi"/>
                <w:lang w:val="en-US"/>
              </w:rPr>
            </w:pPr>
          </w:p>
          <w:p w14:paraId="04A586CE" w14:textId="4483DE05" w:rsidR="000C71EC" w:rsidRDefault="000C71EC" w:rsidP="002D7421">
            <w:pPr>
              <w:rPr>
                <w:rFonts w:asciiTheme="majorHAnsi" w:hAnsiTheme="majorHAnsi" w:cstheme="majorHAnsi"/>
                <w:lang w:val="en-US"/>
              </w:rPr>
            </w:pPr>
          </w:p>
          <w:p w14:paraId="11E94A73" w14:textId="77777777" w:rsidR="001360C7" w:rsidRDefault="001360C7" w:rsidP="002D7421">
            <w:pPr>
              <w:rPr>
                <w:rFonts w:asciiTheme="majorHAnsi" w:hAnsiTheme="majorHAnsi" w:cstheme="majorHAnsi"/>
                <w:lang w:val="en-US"/>
              </w:rPr>
            </w:pPr>
          </w:p>
          <w:p w14:paraId="21116A42" w14:textId="77777777" w:rsidR="000C71EC" w:rsidRDefault="000C71EC" w:rsidP="002D7421">
            <w:pPr>
              <w:rPr>
                <w:rFonts w:asciiTheme="majorHAnsi" w:hAnsiTheme="majorHAnsi" w:cstheme="majorHAnsi"/>
                <w:lang w:val="en-US"/>
              </w:rPr>
            </w:pPr>
          </w:p>
          <w:p w14:paraId="7688724C" w14:textId="7DBAD34A" w:rsidR="000C71EC" w:rsidRDefault="000C71EC" w:rsidP="002D742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8EFBBDC" w14:textId="70069D51" w:rsidR="000C71EC" w:rsidRDefault="000C71EC" w:rsidP="002D7421">
      <w:pPr>
        <w:rPr>
          <w:rFonts w:asciiTheme="majorHAnsi" w:hAnsiTheme="majorHAnsi" w:cstheme="majorHAnsi"/>
          <w:lang w:val="en-US"/>
        </w:rPr>
      </w:pPr>
    </w:p>
    <w:p w14:paraId="088DBE0B" w14:textId="77777777" w:rsidR="006C250C" w:rsidRDefault="006C250C" w:rsidP="0036676E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6D55C9E7" w14:textId="24C7C829" w:rsidR="008D02FF" w:rsidRPr="0036676E" w:rsidRDefault="00667CF4" w:rsidP="00773F32">
      <w:pPr>
        <w:rPr>
          <w:rFonts w:asciiTheme="majorHAnsi" w:hAnsiTheme="majorHAnsi" w:cstheme="majorHAnsi"/>
          <w:b/>
          <w:bCs/>
          <w:lang w:val="en-US"/>
        </w:rPr>
      </w:pPr>
      <w:r w:rsidRPr="0036676E">
        <w:rPr>
          <w:rFonts w:asciiTheme="majorHAnsi" w:hAnsiTheme="majorHAnsi" w:cstheme="majorHAnsi"/>
          <w:b/>
          <w:bCs/>
          <w:lang w:val="en-US"/>
        </w:rPr>
        <w:t xml:space="preserve">Key </w:t>
      </w:r>
      <w:r w:rsidR="00E350E8" w:rsidRPr="0036676E">
        <w:rPr>
          <w:rFonts w:asciiTheme="majorHAnsi" w:hAnsiTheme="majorHAnsi" w:cstheme="majorHAnsi"/>
          <w:b/>
          <w:bCs/>
          <w:lang w:val="en-US"/>
        </w:rPr>
        <w:t>Rules</w:t>
      </w:r>
      <w:r w:rsidRPr="0036676E">
        <w:rPr>
          <w:rFonts w:asciiTheme="majorHAnsi" w:hAnsiTheme="majorHAnsi" w:cstheme="majorHAnsi"/>
          <w:b/>
          <w:bCs/>
          <w:lang w:val="en-US"/>
        </w:rPr>
        <w:t xml:space="preserve"> from </w:t>
      </w:r>
      <w:hyperlink r:id="rId13" w:history="1">
        <w:r w:rsidRPr="008C14F1">
          <w:rPr>
            <w:rStyle w:val="Hyperlink"/>
            <w:rFonts w:asciiTheme="majorHAnsi" w:hAnsiTheme="majorHAnsi" w:cstheme="majorHAnsi"/>
            <w:b/>
            <w:bCs/>
            <w:lang w:val="en-US"/>
          </w:rPr>
          <w:t>Bachelor Program and Examination Regulations Data Science 2020-202</w:t>
        </w:r>
        <w:r w:rsidR="0036676E" w:rsidRPr="008C14F1">
          <w:rPr>
            <w:rStyle w:val="Hyperlink"/>
            <w:rFonts w:asciiTheme="majorHAnsi" w:hAnsiTheme="majorHAnsi" w:cstheme="majorHAnsi"/>
            <w:b/>
            <w:bCs/>
            <w:lang w:val="en-US"/>
          </w:rPr>
          <w:t>1</w:t>
        </w:r>
      </w:hyperlink>
    </w:p>
    <w:p w14:paraId="30F004E2" w14:textId="4F271E88" w:rsidR="00325800" w:rsidRPr="00391241" w:rsidRDefault="00C022D1" w:rsidP="003F14BB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 w:rsidRPr="00391241">
        <w:rPr>
          <w:rFonts w:asciiTheme="majorHAnsi" w:hAnsiTheme="majorHAnsi" w:cstheme="majorHAnsi"/>
          <w:sz w:val="20"/>
          <w:szCs w:val="20"/>
          <w:lang w:val="en-US"/>
        </w:rPr>
        <w:t>In the composition of the elective part of the program, the following conditions apply: sufficient connection between the chosen study components (coherence)</w:t>
      </w:r>
      <w:r w:rsidR="003F14BB" w:rsidRPr="00391241">
        <w:rPr>
          <w:rFonts w:asciiTheme="majorHAnsi" w:hAnsiTheme="majorHAnsi" w:cstheme="majorHAnsi"/>
          <w:sz w:val="20"/>
          <w:szCs w:val="20"/>
          <w:lang w:val="en-US"/>
        </w:rPr>
        <w:t>;</w:t>
      </w:r>
      <w:r w:rsidRPr="00391241">
        <w:rPr>
          <w:rFonts w:asciiTheme="majorHAnsi" w:hAnsiTheme="majorHAnsi" w:cstheme="majorHAnsi"/>
          <w:sz w:val="20"/>
          <w:szCs w:val="20"/>
          <w:lang w:val="en-US"/>
        </w:rPr>
        <w:t xml:space="preserve"> and no overlap between major study components and elective study components or between elective study components themselves. </w:t>
      </w:r>
    </w:p>
    <w:p w14:paraId="461CB820" w14:textId="77777777" w:rsidR="003F14BB" w:rsidRPr="00391241" w:rsidRDefault="003F14BB" w:rsidP="00F76FB0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</w:p>
    <w:p w14:paraId="2A2E7F4D" w14:textId="6B06A291" w:rsidR="002F4640" w:rsidRPr="00E15AEF" w:rsidRDefault="00E15AEF" w:rsidP="00E15AEF">
      <w:pPr>
        <w:pStyle w:val="NoSpacing"/>
        <w:rPr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Students who commenced the degree program on or after September 1, 2015, are subject to the following conditions: the degree program must include at least 45 credits worth of level 3 study components; the general program has 35 </w:t>
      </w:r>
      <w:r w:rsidRPr="00D157DA">
        <w:rPr>
          <w:rFonts w:asciiTheme="majorHAnsi" w:hAnsiTheme="majorHAnsi" w:cstheme="majorHAnsi"/>
          <w:sz w:val="20"/>
          <w:szCs w:val="20"/>
          <w:lang w:val="en-US"/>
        </w:rPr>
        <w:t xml:space="preserve">credits of level 3 study components which means two level 3 courses as electives are required. The </w:t>
      </w:r>
      <w:r>
        <w:rPr>
          <w:rFonts w:asciiTheme="majorHAnsi" w:hAnsiTheme="majorHAnsi" w:cstheme="majorHAnsi"/>
          <w:sz w:val="20"/>
          <w:szCs w:val="20"/>
          <w:lang w:val="en-US"/>
        </w:rPr>
        <w:t>elective parts of the degree program (including USE study components) must include at least 30 credits worth of level 2 or 3 study components.</w:t>
      </w:r>
    </w:p>
    <w:p w14:paraId="40AEDCE5" w14:textId="77777777" w:rsidR="002F4640" w:rsidRDefault="002F4640" w:rsidP="001851E7">
      <w:pPr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</w:p>
    <w:p w14:paraId="3D75D276" w14:textId="54D66A0A" w:rsidR="002D7421" w:rsidRPr="00FA2548" w:rsidRDefault="00EB0ABE" w:rsidP="001851E7">
      <w:pPr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  <w:r w:rsidRPr="00FA2548">
        <w:rPr>
          <w:rFonts w:asciiTheme="majorHAnsi" w:hAnsiTheme="majorHAnsi" w:cstheme="majorHAnsi"/>
          <w:i/>
          <w:iCs/>
          <w:lang w:val="en-US"/>
        </w:rPr>
        <w:t>Signature for approval on behalf of the Examination Committee:</w:t>
      </w:r>
    </w:p>
    <w:p w14:paraId="101F06A0" w14:textId="77777777" w:rsidR="00E350E8" w:rsidRPr="00BF77C1" w:rsidRDefault="00E350E8" w:rsidP="002D742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7421" w:rsidRPr="00BF77C1" w14:paraId="2BDF2CDA" w14:textId="77777777" w:rsidTr="00703D4A">
        <w:tc>
          <w:tcPr>
            <w:tcW w:w="4788" w:type="dxa"/>
          </w:tcPr>
          <w:p w14:paraId="6C17D327" w14:textId="77777777" w:rsidR="002D7421" w:rsidRPr="00BF77C1" w:rsidRDefault="002D7421" w:rsidP="00703D4A">
            <w:pPr>
              <w:rPr>
                <w:rFonts w:asciiTheme="majorHAnsi" w:hAnsiTheme="majorHAnsi" w:cstheme="majorHAnsi"/>
              </w:rPr>
            </w:pPr>
            <w:r w:rsidRPr="00BF77C1">
              <w:rPr>
                <w:rFonts w:asciiTheme="majorHAnsi" w:hAnsiTheme="majorHAnsi" w:cstheme="majorHAnsi"/>
              </w:rPr>
              <w:t>Name:</w:t>
            </w:r>
          </w:p>
          <w:p w14:paraId="690C7AA6" w14:textId="77777777" w:rsidR="002D7421" w:rsidRPr="00BF77C1" w:rsidRDefault="002D7421" w:rsidP="00703D4A">
            <w:pPr>
              <w:rPr>
                <w:rFonts w:asciiTheme="majorHAnsi" w:hAnsiTheme="majorHAnsi" w:cstheme="majorHAnsi"/>
              </w:rPr>
            </w:pPr>
          </w:p>
          <w:p w14:paraId="3C5597AA" w14:textId="77777777" w:rsidR="002D7421" w:rsidRDefault="002D7421" w:rsidP="00703D4A">
            <w:pPr>
              <w:rPr>
                <w:rFonts w:asciiTheme="majorHAnsi" w:hAnsiTheme="majorHAnsi" w:cstheme="majorHAnsi"/>
              </w:rPr>
            </w:pPr>
          </w:p>
          <w:p w14:paraId="467333AE" w14:textId="2C43B3CD" w:rsidR="006132D3" w:rsidRPr="00BF77C1" w:rsidRDefault="006132D3" w:rsidP="00703D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</w:tcPr>
          <w:p w14:paraId="7DCD05FE" w14:textId="77777777" w:rsidR="002D7421" w:rsidRDefault="002D7421" w:rsidP="00703D4A">
            <w:pPr>
              <w:rPr>
                <w:rFonts w:asciiTheme="majorHAnsi" w:hAnsiTheme="majorHAnsi" w:cstheme="majorHAnsi"/>
              </w:rPr>
            </w:pPr>
            <w:r w:rsidRPr="00BF77C1">
              <w:rPr>
                <w:rFonts w:asciiTheme="majorHAnsi" w:hAnsiTheme="majorHAnsi" w:cstheme="majorHAnsi"/>
              </w:rPr>
              <w:t>Signature:</w:t>
            </w:r>
          </w:p>
          <w:p w14:paraId="4C928402" w14:textId="756D5118" w:rsidR="00E350E8" w:rsidRPr="00BF77C1" w:rsidRDefault="00E350E8" w:rsidP="00703D4A">
            <w:pPr>
              <w:rPr>
                <w:rFonts w:asciiTheme="majorHAnsi" w:hAnsiTheme="majorHAnsi" w:cstheme="majorHAnsi"/>
              </w:rPr>
            </w:pPr>
          </w:p>
        </w:tc>
      </w:tr>
    </w:tbl>
    <w:p w14:paraId="10B9AA3A" w14:textId="3CB83904" w:rsidR="00151C1A" w:rsidRPr="00773F32" w:rsidRDefault="00151C1A" w:rsidP="00773F32">
      <w:pPr>
        <w:jc w:val="center"/>
        <w:rPr>
          <w:rFonts w:asciiTheme="majorHAnsi" w:hAnsiTheme="majorHAnsi" w:cstheme="majorHAnsi"/>
          <w:sz w:val="20"/>
          <w:szCs w:val="20"/>
          <w:lang w:val="en-US"/>
        </w:rPr>
      </w:pPr>
    </w:p>
    <w:p w14:paraId="67075CB0" w14:textId="1B3B0C9A" w:rsidR="00EB0ABE" w:rsidRPr="00773F32" w:rsidRDefault="00EB0ABE" w:rsidP="00773F32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>After submitting this form</w:t>
      </w:r>
      <w:r w:rsidR="00773F32" w:rsidRP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>,</w:t>
      </w:r>
      <w:r w:rsidRP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you will hear </w:t>
      </w:r>
      <w:r w:rsidR="00FA2548" w:rsidRP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within four weeks whether </w:t>
      </w:r>
      <w:r w:rsidR="00C32483" w:rsidRP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>your package</w:t>
      </w:r>
      <w:r w:rsidR="00FA2548" w:rsidRP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is approved</w:t>
      </w:r>
      <w:r w:rsid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. </w:t>
      </w:r>
      <w:r w:rsidR="00FA2548" w:rsidRP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>You will also get notice when the Elective Package is processed in Osiris so you can check your S</w:t>
      </w:r>
      <w:r w:rsidR="0030619D">
        <w:rPr>
          <w:rFonts w:asciiTheme="majorHAnsi" w:hAnsiTheme="majorHAnsi" w:cstheme="majorHAnsi"/>
          <w:b/>
          <w:bCs/>
          <w:sz w:val="20"/>
          <w:szCs w:val="20"/>
          <w:lang w:val="en-US"/>
        </w:rPr>
        <w:t>V</w:t>
      </w:r>
      <w:r w:rsidR="00FA2548" w:rsidRPr="00773F32">
        <w:rPr>
          <w:rFonts w:asciiTheme="majorHAnsi" w:hAnsiTheme="majorHAnsi" w:cstheme="majorHAnsi"/>
          <w:b/>
          <w:bCs/>
          <w:sz w:val="20"/>
          <w:szCs w:val="20"/>
          <w:lang w:val="en-US"/>
        </w:rPr>
        <w:t>O and let us know if you have any questions.</w:t>
      </w:r>
    </w:p>
    <w:bookmarkEnd w:id="7"/>
    <w:p w14:paraId="470342AE" w14:textId="77777777" w:rsidR="00EB0ABE" w:rsidRPr="00D054F4" w:rsidRDefault="00EB0ABE" w:rsidP="00AD6E67">
      <w:pPr>
        <w:rPr>
          <w:rFonts w:asciiTheme="majorHAnsi" w:hAnsiTheme="majorHAnsi" w:cstheme="majorHAnsi"/>
          <w:lang w:val="en-US"/>
        </w:rPr>
      </w:pPr>
    </w:p>
    <w:p w14:paraId="207BC1E0" w14:textId="77777777" w:rsidR="00EB0ABE" w:rsidRPr="00BF77C1" w:rsidRDefault="00EB0ABE" w:rsidP="00EB0ABE">
      <w:pPr>
        <w:shd w:val="clear" w:color="auto" w:fill="44546A" w:themeFill="text2"/>
        <w:jc w:val="center"/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</w:pPr>
      <w:r w:rsidRPr="00BF77C1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>4</w:t>
      </w:r>
      <w:r w:rsidRPr="00BF77C1"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>PlanApp</w:t>
      </w:r>
      <w:proofErr w:type="spellEnd"/>
      <w:r>
        <w:rPr>
          <w:rFonts w:asciiTheme="majorHAnsi" w:hAnsiTheme="majorHAnsi" w:cstheme="majorHAnsi"/>
          <w:b/>
          <w:iCs/>
          <w:color w:val="FFFFFF" w:themeColor="background1"/>
          <w:sz w:val="28"/>
          <w:szCs w:val="28"/>
          <w:lang w:val="en-US"/>
        </w:rPr>
        <w:t xml:space="preserve"> Screenshot</w:t>
      </w:r>
    </w:p>
    <w:p w14:paraId="46C98478" w14:textId="77777777" w:rsidR="00EB0ABE" w:rsidRPr="00D054F4" w:rsidRDefault="00EB0ABE" w:rsidP="00EB0ABE">
      <w:pPr>
        <w:rPr>
          <w:rFonts w:asciiTheme="majorHAnsi" w:hAnsiTheme="majorHAnsi" w:cstheme="majorHAnsi"/>
          <w:lang w:val="en-US"/>
        </w:rPr>
      </w:pPr>
      <w:r w:rsidRPr="00D054F4">
        <w:rPr>
          <w:rFonts w:asciiTheme="majorHAnsi" w:hAnsiTheme="majorHAnsi" w:cstheme="majorHAnsi"/>
          <w:lang w:val="en-US"/>
        </w:rPr>
        <w:t xml:space="preserve">Please insert a screenshot of your </w:t>
      </w:r>
      <w:proofErr w:type="spellStart"/>
      <w:r w:rsidRPr="00D054F4">
        <w:rPr>
          <w:rFonts w:asciiTheme="majorHAnsi" w:hAnsiTheme="majorHAnsi" w:cstheme="majorHAnsi"/>
          <w:lang w:val="en-US"/>
        </w:rPr>
        <w:t>PlanApp</w:t>
      </w:r>
      <w:proofErr w:type="spellEnd"/>
      <w:r w:rsidRPr="00D054F4">
        <w:rPr>
          <w:rFonts w:asciiTheme="majorHAnsi" w:hAnsiTheme="majorHAnsi" w:cstheme="majorHAnsi"/>
          <w:lang w:val="en-US"/>
        </w:rPr>
        <w:t xml:space="preserve"> for the upcoming year(s) here.</w:t>
      </w:r>
    </w:p>
    <w:p w14:paraId="2BD07A76" w14:textId="324DEF72" w:rsidR="00151C1A" w:rsidRPr="00D054F4" w:rsidRDefault="00151C1A" w:rsidP="00AD6E67">
      <w:pPr>
        <w:rPr>
          <w:rFonts w:asciiTheme="majorHAnsi" w:hAnsiTheme="majorHAnsi" w:cstheme="majorHAnsi"/>
          <w:lang w:val="en-US"/>
        </w:rPr>
      </w:pPr>
    </w:p>
    <w:sectPr w:rsidR="00151C1A" w:rsidRPr="00D054F4" w:rsidSect="00F76FB0">
      <w:headerReference w:type="default" r:id="rId14"/>
      <w:footerReference w:type="default" r:id="rId15"/>
      <w:pgSz w:w="11906" w:h="16838"/>
      <w:pgMar w:top="1418" w:right="1134" w:bottom="9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0CA5" w14:textId="77777777" w:rsidR="00B34B14" w:rsidRDefault="00B34B14" w:rsidP="00773F32">
      <w:pPr>
        <w:spacing w:after="0" w:line="240" w:lineRule="auto"/>
      </w:pPr>
      <w:r>
        <w:separator/>
      </w:r>
    </w:p>
  </w:endnote>
  <w:endnote w:type="continuationSeparator" w:id="0">
    <w:p w14:paraId="0DE719EB" w14:textId="77777777" w:rsidR="00B34B14" w:rsidRDefault="00B34B14" w:rsidP="007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493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7A7EF" w14:textId="5D200626" w:rsidR="00773F32" w:rsidRDefault="00773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29841" w14:textId="77777777" w:rsidR="00773F32" w:rsidRDefault="0077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E845" w14:textId="77777777" w:rsidR="00B34B14" w:rsidRDefault="00B34B14" w:rsidP="00773F32">
      <w:pPr>
        <w:spacing w:after="0" w:line="240" w:lineRule="auto"/>
      </w:pPr>
      <w:r>
        <w:separator/>
      </w:r>
    </w:p>
  </w:footnote>
  <w:footnote w:type="continuationSeparator" w:id="0">
    <w:p w14:paraId="545A9CB6" w14:textId="77777777" w:rsidR="00B34B14" w:rsidRDefault="00B34B14" w:rsidP="007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ACBE" w14:textId="142E8FAC" w:rsidR="00773F32" w:rsidRDefault="00773F32">
    <w:pPr>
      <w:pStyle w:val="Header"/>
    </w:pPr>
    <w:r w:rsidRPr="008D2D01">
      <w:rPr>
        <w:noProof/>
      </w:rPr>
      <w:drawing>
        <wp:inline distT="0" distB="0" distL="0" distR="0" wp14:anchorId="594A81CA" wp14:editId="1A620717">
          <wp:extent cx="1882140" cy="505273"/>
          <wp:effectExtent l="0" t="0" r="3810" b="9525"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A7A35020-2018-470B-A9AB-7970FCCD40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A7A35020-2018-470B-A9AB-7970FCCD40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9991" cy="51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77FA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535FB0E2" wp14:editId="6B14A3C5">
          <wp:simplePos x="0" y="0"/>
          <wp:positionH relativeFrom="column">
            <wp:posOffset>4457700</wp:posOffset>
          </wp:positionH>
          <wp:positionV relativeFrom="paragraph">
            <wp:posOffset>-61595</wp:posOffset>
          </wp:positionV>
          <wp:extent cx="2035175" cy="4953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Picture 22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7FA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3C81803" wp14:editId="4E4DF95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35175" cy="495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Picture 22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BDB"/>
    <w:multiLevelType w:val="hybridMultilevel"/>
    <w:tmpl w:val="275EB750"/>
    <w:lvl w:ilvl="0" w:tplc="31BA38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E6E3E"/>
    <w:multiLevelType w:val="hybridMultilevel"/>
    <w:tmpl w:val="29F2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63BC3"/>
    <w:multiLevelType w:val="hybridMultilevel"/>
    <w:tmpl w:val="C846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sz w:val="22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E31BD"/>
    <w:multiLevelType w:val="hybridMultilevel"/>
    <w:tmpl w:val="CC06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00A68"/>
    <w:multiLevelType w:val="hybridMultilevel"/>
    <w:tmpl w:val="16EC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A037E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FC9"/>
    <w:multiLevelType w:val="hybridMultilevel"/>
    <w:tmpl w:val="49B2B042"/>
    <w:lvl w:ilvl="0" w:tplc="D03626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C35CA"/>
    <w:multiLevelType w:val="hybridMultilevel"/>
    <w:tmpl w:val="88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33F0"/>
    <w:multiLevelType w:val="hybridMultilevel"/>
    <w:tmpl w:val="DF542AD2"/>
    <w:lvl w:ilvl="0" w:tplc="650AA3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F75EA"/>
    <w:multiLevelType w:val="hybridMultilevel"/>
    <w:tmpl w:val="DF76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82102"/>
    <w:multiLevelType w:val="hybridMultilevel"/>
    <w:tmpl w:val="F5F07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87CE7"/>
    <w:multiLevelType w:val="hybridMultilevel"/>
    <w:tmpl w:val="5336BDC0"/>
    <w:lvl w:ilvl="0" w:tplc="3A00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8081D"/>
    <w:multiLevelType w:val="hybridMultilevel"/>
    <w:tmpl w:val="E6D6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57264"/>
    <w:multiLevelType w:val="hybridMultilevel"/>
    <w:tmpl w:val="652E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3A01"/>
    <w:multiLevelType w:val="hybridMultilevel"/>
    <w:tmpl w:val="D5D4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35FD"/>
    <w:multiLevelType w:val="hybridMultilevel"/>
    <w:tmpl w:val="ED988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075616">
    <w:abstractNumId w:val="10"/>
  </w:num>
  <w:num w:numId="2" w16cid:durableId="1193491222">
    <w:abstractNumId w:val="0"/>
  </w:num>
  <w:num w:numId="3" w16cid:durableId="989333434">
    <w:abstractNumId w:val="5"/>
  </w:num>
  <w:num w:numId="4" w16cid:durableId="198520255">
    <w:abstractNumId w:val="11"/>
  </w:num>
  <w:num w:numId="5" w16cid:durableId="1765809008">
    <w:abstractNumId w:val="9"/>
  </w:num>
  <w:num w:numId="6" w16cid:durableId="910164670">
    <w:abstractNumId w:val="7"/>
  </w:num>
  <w:num w:numId="7" w16cid:durableId="429080824">
    <w:abstractNumId w:val="4"/>
  </w:num>
  <w:num w:numId="8" w16cid:durableId="1101757383">
    <w:abstractNumId w:val="13"/>
  </w:num>
  <w:num w:numId="9" w16cid:durableId="208226669">
    <w:abstractNumId w:val="8"/>
  </w:num>
  <w:num w:numId="10" w16cid:durableId="1154445249">
    <w:abstractNumId w:val="6"/>
  </w:num>
  <w:num w:numId="11" w16cid:durableId="465053168">
    <w:abstractNumId w:val="3"/>
  </w:num>
  <w:num w:numId="12" w16cid:durableId="1858618324">
    <w:abstractNumId w:val="9"/>
  </w:num>
  <w:num w:numId="13" w16cid:durableId="1519392639">
    <w:abstractNumId w:val="14"/>
  </w:num>
  <w:num w:numId="14" w16cid:durableId="1021661055">
    <w:abstractNumId w:val="1"/>
  </w:num>
  <w:num w:numId="15" w16cid:durableId="1760713354">
    <w:abstractNumId w:val="12"/>
  </w:num>
  <w:num w:numId="16" w16cid:durableId="127286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21"/>
    <w:rsid w:val="00034EF2"/>
    <w:rsid w:val="0007149F"/>
    <w:rsid w:val="000C71EC"/>
    <w:rsid w:val="000D6C5C"/>
    <w:rsid w:val="000E658C"/>
    <w:rsid w:val="001360C7"/>
    <w:rsid w:val="00151C1A"/>
    <w:rsid w:val="001851E7"/>
    <w:rsid w:val="001A398E"/>
    <w:rsid w:val="001B7462"/>
    <w:rsid w:val="001F2F5C"/>
    <w:rsid w:val="001F406D"/>
    <w:rsid w:val="00264135"/>
    <w:rsid w:val="002744FD"/>
    <w:rsid w:val="00292447"/>
    <w:rsid w:val="002C4D15"/>
    <w:rsid w:val="002D7421"/>
    <w:rsid w:val="002E0C83"/>
    <w:rsid w:val="002F4640"/>
    <w:rsid w:val="00300D4F"/>
    <w:rsid w:val="0030619D"/>
    <w:rsid w:val="00325800"/>
    <w:rsid w:val="00345E9E"/>
    <w:rsid w:val="0036676E"/>
    <w:rsid w:val="00384704"/>
    <w:rsid w:val="00391241"/>
    <w:rsid w:val="003C46F2"/>
    <w:rsid w:val="003D5852"/>
    <w:rsid w:val="003E338D"/>
    <w:rsid w:val="003F14BB"/>
    <w:rsid w:val="00420668"/>
    <w:rsid w:val="00440C47"/>
    <w:rsid w:val="00456CE7"/>
    <w:rsid w:val="004A593E"/>
    <w:rsid w:val="004A6B29"/>
    <w:rsid w:val="004C0415"/>
    <w:rsid w:val="004C46F9"/>
    <w:rsid w:val="004C7EF0"/>
    <w:rsid w:val="005235F3"/>
    <w:rsid w:val="00540A12"/>
    <w:rsid w:val="00573B93"/>
    <w:rsid w:val="006132D3"/>
    <w:rsid w:val="00617F1B"/>
    <w:rsid w:val="00667CF4"/>
    <w:rsid w:val="00680FC7"/>
    <w:rsid w:val="006856CC"/>
    <w:rsid w:val="00687A63"/>
    <w:rsid w:val="006A17FF"/>
    <w:rsid w:val="006B4691"/>
    <w:rsid w:val="006C250C"/>
    <w:rsid w:val="006C4CBA"/>
    <w:rsid w:val="006D79E6"/>
    <w:rsid w:val="00732CE7"/>
    <w:rsid w:val="00751FCC"/>
    <w:rsid w:val="00773F32"/>
    <w:rsid w:val="007A30A6"/>
    <w:rsid w:val="007E2E34"/>
    <w:rsid w:val="007F22A3"/>
    <w:rsid w:val="007F7BB0"/>
    <w:rsid w:val="008004B8"/>
    <w:rsid w:val="00824B21"/>
    <w:rsid w:val="0083241C"/>
    <w:rsid w:val="00847FF0"/>
    <w:rsid w:val="00882874"/>
    <w:rsid w:val="008859CD"/>
    <w:rsid w:val="008B1A15"/>
    <w:rsid w:val="008C14F1"/>
    <w:rsid w:val="008D02FF"/>
    <w:rsid w:val="008D4564"/>
    <w:rsid w:val="008E0CBF"/>
    <w:rsid w:val="009059F3"/>
    <w:rsid w:val="009219ED"/>
    <w:rsid w:val="009335F1"/>
    <w:rsid w:val="00985B90"/>
    <w:rsid w:val="009C41C8"/>
    <w:rsid w:val="009F278B"/>
    <w:rsid w:val="00A22EDB"/>
    <w:rsid w:val="00A7084A"/>
    <w:rsid w:val="00AD6E67"/>
    <w:rsid w:val="00AD7488"/>
    <w:rsid w:val="00B3411C"/>
    <w:rsid w:val="00B34B14"/>
    <w:rsid w:val="00B4251C"/>
    <w:rsid w:val="00B46E80"/>
    <w:rsid w:val="00B91B30"/>
    <w:rsid w:val="00B95710"/>
    <w:rsid w:val="00BA780E"/>
    <w:rsid w:val="00BC311E"/>
    <w:rsid w:val="00BC3DBE"/>
    <w:rsid w:val="00BE0DE7"/>
    <w:rsid w:val="00BE634E"/>
    <w:rsid w:val="00BF657A"/>
    <w:rsid w:val="00BF77C1"/>
    <w:rsid w:val="00C00EA9"/>
    <w:rsid w:val="00C01D46"/>
    <w:rsid w:val="00C022D1"/>
    <w:rsid w:val="00C31658"/>
    <w:rsid w:val="00C32483"/>
    <w:rsid w:val="00C46165"/>
    <w:rsid w:val="00C755FB"/>
    <w:rsid w:val="00CD0783"/>
    <w:rsid w:val="00D04A23"/>
    <w:rsid w:val="00D054F4"/>
    <w:rsid w:val="00D07765"/>
    <w:rsid w:val="00D157DA"/>
    <w:rsid w:val="00D3687F"/>
    <w:rsid w:val="00D55D2D"/>
    <w:rsid w:val="00DC0EB2"/>
    <w:rsid w:val="00DF7A8B"/>
    <w:rsid w:val="00E15AEF"/>
    <w:rsid w:val="00E350E8"/>
    <w:rsid w:val="00E61D71"/>
    <w:rsid w:val="00EB0ABE"/>
    <w:rsid w:val="00EB1923"/>
    <w:rsid w:val="00ED141E"/>
    <w:rsid w:val="00F0650A"/>
    <w:rsid w:val="00F76FB0"/>
    <w:rsid w:val="00F95B35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22F2C"/>
  <w15:chartTrackingRefBased/>
  <w15:docId w15:val="{D54A2CA0-8145-424D-AFA9-FFA62E83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21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21"/>
    <w:pPr>
      <w:ind w:left="720"/>
      <w:contextualSpacing/>
    </w:pPr>
  </w:style>
  <w:style w:type="table" w:styleId="TableGrid">
    <w:name w:val="Table Grid"/>
    <w:basedOn w:val="TableNormal"/>
    <w:uiPriority w:val="39"/>
    <w:rsid w:val="002D742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421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21"/>
    <w:rPr>
      <w:lang w:val="nl-NL"/>
    </w:rPr>
  </w:style>
  <w:style w:type="paragraph" w:styleId="NoSpacing">
    <w:name w:val="No Spacing"/>
    <w:uiPriority w:val="1"/>
    <w:qFormat/>
    <w:rsid w:val="00BF657A"/>
    <w:pPr>
      <w:spacing w:after="0" w:line="240" w:lineRule="auto"/>
    </w:pPr>
    <w:rPr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8C14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32"/>
    <w:rPr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73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studiegids.tue.nl/fileadmin/content/Faculteit_WenI/JADS/Major_Data_Science__joint_bachelor_TiU_/2020-2021/PER%20DS%202020-2021%20de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guide.tue.nl/programs/bachelor-college/elective-courses/overlap-cours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guide.tue.nl/programs/bachelor-college/elective-courses/overlap-cours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lectivesapprovalMCS@tu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BE66BAEB7C74FA876A75E924C78D0" ma:contentTypeVersion="7" ma:contentTypeDescription="Create a new document." ma:contentTypeScope="" ma:versionID="414cd1341abd08dd9a148038dca10b5d">
  <xsd:schema xmlns:xsd="http://www.w3.org/2001/XMLSchema" xmlns:xs="http://www.w3.org/2001/XMLSchema" xmlns:p="http://schemas.microsoft.com/office/2006/metadata/properties" xmlns:ns3="7efa1fc0-9e20-4ea6-be1c-1a23449244bf" xmlns:ns4="76d6610d-2b35-426f-8fbb-01bc23ce8ffb" targetNamespace="http://schemas.microsoft.com/office/2006/metadata/properties" ma:root="true" ma:fieldsID="0c75dc18f774c5f37d6aea166b97ad51" ns3:_="" ns4:_="">
    <xsd:import namespace="7efa1fc0-9e20-4ea6-be1c-1a23449244bf"/>
    <xsd:import namespace="76d6610d-2b35-426f-8fbb-01bc23ce8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1fc0-9e20-4ea6-be1c-1a2344924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610d-2b35-426f-8fbb-01bc23ce8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D6B44-D6AF-4C31-BC02-570A95DD0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6EB1B-1DDD-4A82-B132-08A4C5357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4EC58-AFC8-457B-A2FE-3D1DDAA0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a1fc0-9e20-4ea6-be1c-1a23449244bf"/>
    <ds:schemaRef ds:uri="76d6610d-2b35-426f-8fbb-01bc23ce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Langley, L.J.</dc:creator>
  <cp:keywords/>
  <dc:description/>
  <cp:lastModifiedBy>Neerhoff, Indy</cp:lastModifiedBy>
  <cp:revision>2</cp:revision>
  <dcterms:created xsi:type="dcterms:W3CDTF">2023-02-16T08:18:00Z</dcterms:created>
  <dcterms:modified xsi:type="dcterms:W3CDTF">2023-02-16T08:18:00Z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0x0101003F1BE66BAEB7C74FA876A75E924C78D0</vt:lpwstr>
  </property>
</Properties>
</file>