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62" w:rsidRDefault="00C41B74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-824865</wp:posOffset>
                </wp:positionV>
                <wp:extent cx="6606540" cy="8229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62" w:rsidRDefault="00C41B74">
                            <w:r>
                              <w:rPr>
                                <w:noProof/>
                                <w:color w:val="1F497D"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085975" cy="533400"/>
                                  <wp:effectExtent l="0" t="0" r="9525" b="0"/>
                                  <wp:docPr id="1" name="Picture 1" descr="TU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86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1A7862">
                              <w:rPr>
                                <w:b/>
                                <w:sz w:val="28"/>
                              </w:rPr>
                              <w:tab/>
                              <w:t xml:space="preserve">        </w:t>
                            </w:r>
                            <w:r w:rsidR="001A7862">
                              <w:rPr>
                                <w:rFonts w:ascii="TUE Meta Wide" w:hAnsi="TUE Meta Wide"/>
                                <w:b/>
                                <w:sz w:val="96"/>
                              </w:rPr>
                              <w:tab/>
                            </w:r>
                            <w:r w:rsidR="001A7862">
                              <w:rPr>
                                <w:rFonts w:ascii="TUE Meta Wide" w:hAnsi="TUE Meta Wide"/>
                                <w:b/>
                                <w:sz w:val="72"/>
                              </w:rPr>
                              <w:tab/>
                            </w:r>
                            <w:r w:rsidR="001A7862"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r w:rsidR="00EA063B">
                              <w:rPr>
                                <w:rFonts w:ascii="TUE Meta Wide" w:hAnsi="TUE Meta Wide"/>
                                <w:b/>
                                <w:sz w:val="28"/>
                              </w:rPr>
                              <w:t>REQUEST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-64.95pt;width:520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iRKQ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" strokeweight="2.25pt">
                <v:textbox>
                  <w:txbxContent>
                    <w:p w:rsidR="001A7862" w:rsidRDefault="00C41B74">
                      <w:r>
                        <w:rPr>
                          <w:noProof/>
                          <w:color w:val="1F497D"/>
                          <w:lang w:val="nl-NL" w:eastAsia="nl-NL"/>
                        </w:rPr>
                        <w:drawing>
                          <wp:inline distT="0" distB="0" distL="0" distR="0">
                            <wp:extent cx="2085975" cy="533400"/>
                            <wp:effectExtent l="0" t="0" r="9525" b="0"/>
                            <wp:docPr id="1" name="Picture 1" descr="TU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862">
                        <w:rPr>
                          <w:b/>
                          <w:sz w:val="28"/>
                        </w:rPr>
                        <w:tab/>
                      </w:r>
                      <w:r w:rsidR="001A7862">
                        <w:rPr>
                          <w:b/>
                          <w:sz w:val="28"/>
                        </w:rPr>
                        <w:tab/>
                        <w:t xml:space="preserve">        </w:t>
                      </w:r>
                      <w:r w:rsidR="001A7862">
                        <w:rPr>
                          <w:rFonts w:ascii="TUE Meta Wide" w:hAnsi="TUE Meta Wide"/>
                          <w:b/>
                          <w:sz w:val="96"/>
                        </w:rPr>
                        <w:tab/>
                      </w:r>
                      <w:r w:rsidR="001A7862">
                        <w:rPr>
                          <w:rFonts w:ascii="TUE Meta Wide" w:hAnsi="TUE Meta Wide"/>
                          <w:b/>
                          <w:sz w:val="72"/>
                        </w:rPr>
                        <w:tab/>
                      </w:r>
                      <w:r w:rsidR="001A7862">
                        <w:rPr>
                          <w:b/>
                          <w:sz w:val="28"/>
                        </w:rPr>
                        <w:t xml:space="preserve">        </w:t>
                      </w:r>
                      <w:r w:rsidR="00EA063B">
                        <w:rPr>
                          <w:rFonts w:ascii="TUE Meta Wide" w:hAnsi="TUE Meta Wide"/>
                          <w:b/>
                          <w:sz w:val="28"/>
                        </w:rPr>
                        <w:t>REQUEST EXEMPTION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48" w:type="dxa"/>
        <w:tblInd w:w="-15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C41B74" w:rsidTr="00703352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C41B74" w:rsidRPr="00C41B74" w:rsidRDefault="00C41B74" w:rsidP="00C41B74">
            <w:pPr>
              <w:pStyle w:val="Heading5"/>
              <w:rPr>
                <w:rFonts w:ascii="TUE Scala" w:hAnsi="TUE Scala"/>
                <w:bCs/>
                <w:lang w:val="nl-NL"/>
              </w:rPr>
            </w:pPr>
            <w:r>
              <w:rPr>
                <w:rFonts w:ascii="TUE Scala" w:hAnsi="TUE Scala"/>
                <w:bCs/>
                <w:lang w:val="nl-NL"/>
              </w:rPr>
              <w:t>IDNR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</w:tcPr>
          <w:p w:rsidR="00C41B74" w:rsidRDefault="00C41B74">
            <w:pPr>
              <w:rPr>
                <w:rFonts w:ascii="TUE Scala" w:hAnsi="TUE Scala"/>
                <w:sz w:val="22"/>
                <w:lang w:val="nl-NL"/>
              </w:rPr>
            </w:pPr>
          </w:p>
        </w:tc>
      </w:tr>
      <w:tr w:rsidR="00C41B74" w:rsidTr="00703352">
        <w:trPr>
          <w:trHeight w:val="454"/>
        </w:trPr>
        <w:tc>
          <w:tcPr>
            <w:tcW w:w="1276" w:type="dxa"/>
            <w:tcBorders>
              <w:left w:val="double" w:sz="4" w:space="0" w:color="auto"/>
            </w:tcBorders>
          </w:tcPr>
          <w:p w:rsidR="00C41B74" w:rsidRPr="00C41B74" w:rsidRDefault="00C41B74" w:rsidP="00C41B74">
            <w:pPr>
              <w:pStyle w:val="Heading5"/>
              <w:rPr>
                <w:rFonts w:ascii="TUE Scala" w:hAnsi="TUE Scala"/>
                <w:bCs/>
                <w:lang w:val="nl-NL"/>
              </w:rPr>
            </w:pPr>
            <w:proofErr w:type="spellStart"/>
            <w:r>
              <w:rPr>
                <w:rFonts w:ascii="TUE Scala" w:hAnsi="TUE Scala"/>
                <w:bCs/>
                <w:lang w:val="nl-NL"/>
              </w:rPr>
              <w:t>Surname</w:t>
            </w:r>
            <w:proofErr w:type="spellEnd"/>
          </w:p>
        </w:tc>
        <w:tc>
          <w:tcPr>
            <w:tcW w:w="9072" w:type="dxa"/>
            <w:tcBorders>
              <w:right w:val="double" w:sz="4" w:space="0" w:color="auto"/>
            </w:tcBorders>
          </w:tcPr>
          <w:p w:rsidR="00C41B74" w:rsidRDefault="00C41B74">
            <w:pPr>
              <w:rPr>
                <w:rFonts w:ascii="TUE Scala" w:hAnsi="TUE Scala"/>
                <w:sz w:val="22"/>
                <w:lang w:val="nl-NL"/>
              </w:rPr>
            </w:pPr>
          </w:p>
        </w:tc>
      </w:tr>
      <w:tr w:rsidR="00C41B74" w:rsidTr="00703352">
        <w:trPr>
          <w:trHeight w:val="454"/>
        </w:trPr>
        <w:tc>
          <w:tcPr>
            <w:tcW w:w="1276" w:type="dxa"/>
            <w:tcBorders>
              <w:left w:val="double" w:sz="4" w:space="0" w:color="auto"/>
            </w:tcBorders>
          </w:tcPr>
          <w:p w:rsidR="00C41B74" w:rsidRPr="00C41B74" w:rsidRDefault="00C41B74" w:rsidP="00C41B74">
            <w:pPr>
              <w:pStyle w:val="Heading5"/>
              <w:rPr>
                <w:rFonts w:ascii="TUE Scala" w:hAnsi="TUE Scala"/>
                <w:bCs/>
                <w:lang w:val="nl-NL"/>
              </w:rPr>
            </w:pPr>
            <w:proofErr w:type="spellStart"/>
            <w:r>
              <w:rPr>
                <w:rFonts w:ascii="TUE Scala" w:hAnsi="TUE Scala"/>
                <w:bCs/>
                <w:lang w:val="nl-NL"/>
              </w:rPr>
              <w:t>Initials</w:t>
            </w:r>
            <w:proofErr w:type="spellEnd"/>
          </w:p>
        </w:tc>
        <w:tc>
          <w:tcPr>
            <w:tcW w:w="9072" w:type="dxa"/>
            <w:tcBorders>
              <w:right w:val="double" w:sz="4" w:space="0" w:color="auto"/>
            </w:tcBorders>
          </w:tcPr>
          <w:p w:rsidR="00C41B74" w:rsidRDefault="00C41B74">
            <w:pPr>
              <w:rPr>
                <w:rFonts w:ascii="TUE Scala" w:hAnsi="TUE Scala"/>
                <w:sz w:val="22"/>
                <w:lang w:val="nl-NL"/>
              </w:rPr>
            </w:pPr>
          </w:p>
        </w:tc>
      </w:tr>
      <w:tr w:rsidR="00C41B74" w:rsidTr="00703352">
        <w:trPr>
          <w:trHeight w:val="454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41B74" w:rsidRDefault="00C41B74" w:rsidP="00C41B74">
            <w:pPr>
              <w:pStyle w:val="Heading5"/>
              <w:rPr>
                <w:rFonts w:ascii="TUE Scala" w:hAnsi="TUE Scala"/>
                <w:bCs/>
                <w:lang w:val="nl-NL"/>
              </w:rPr>
            </w:pPr>
            <w:r>
              <w:rPr>
                <w:rFonts w:ascii="TUE Scala" w:hAnsi="TUE Scala"/>
                <w:bCs/>
                <w:lang w:val="nl-NL"/>
              </w:rPr>
              <w:t>E-mail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</w:tcPr>
          <w:p w:rsidR="00C41B74" w:rsidRDefault="00C41B74">
            <w:pPr>
              <w:rPr>
                <w:rFonts w:ascii="TUE Scala" w:hAnsi="TUE Scala"/>
                <w:sz w:val="22"/>
                <w:lang w:val="nl-NL"/>
              </w:rPr>
            </w:pPr>
          </w:p>
        </w:tc>
      </w:tr>
    </w:tbl>
    <w:p w:rsidR="001A7862" w:rsidRDefault="001A7862">
      <w:pPr>
        <w:rPr>
          <w:rFonts w:ascii="TUE Scala" w:hAnsi="TUE Scala"/>
          <w:sz w:val="22"/>
          <w:lang w:val="nl-NL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2930"/>
        <w:gridCol w:w="519"/>
        <w:gridCol w:w="48"/>
        <w:gridCol w:w="3402"/>
      </w:tblGrid>
      <w:tr w:rsidR="001A7862" w:rsidRPr="00EA063B" w:rsidTr="00703352">
        <w:trPr>
          <w:cantSplit/>
          <w:trHeight w:val="466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Pr="00EA063B" w:rsidRDefault="00EA063B">
            <w:pPr>
              <w:pStyle w:val="Heading5"/>
              <w:rPr>
                <w:rFonts w:ascii="TUE Scala" w:hAnsi="TUE Scala"/>
                <w:bCs/>
                <w:lang w:val="en-GB"/>
              </w:rPr>
            </w:pPr>
            <w:r w:rsidRPr="00EA063B">
              <w:rPr>
                <w:rFonts w:ascii="TUE Scala" w:hAnsi="TUE Scala"/>
                <w:bCs/>
                <w:lang w:val="en-GB"/>
              </w:rPr>
              <w:t>Student requests exemption for:</w:t>
            </w:r>
          </w:p>
          <w:p w:rsidR="001A7862" w:rsidRPr="00EA063B" w:rsidRDefault="00EA063B">
            <w:pPr>
              <w:pStyle w:val="Heading5"/>
              <w:rPr>
                <w:rFonts w:ascii="TUE Scala" w:hAnsi="TUE Scala"/>
                <w:bCs/>
                <w:lang w:val="en-GB"/>
              </w:rPr>
            </w:pPr>
            <w:r w:rsidRPr="00EA063B">
              <w:rPr>
                <w:rFonts w:ascii="TUE Scala" w:hAnsi="TUE Scala"/>
                <w:bCs/>
                <w:lang w:val="en-GB"/>
              </w:rPr>
              <w:t>C</w:t>
            </w:r>
            <w:r>
              <w:rPr>
                <w:rFonts w:ascii="TUE Scala" w:hAnsi="TUE Scala"/>
                <w:bCs/>
                <w:lang w:val="en-GB"/>
              </w:rPr>
              <w:t>ourse code / Course name</w:t>
            </w:r>
          </w:p>
        </w:tc>
      </w:tr>
      <w:tr w:rsidR="001A7862" w:rsidRPr="00EA063B" w:rsidTr="00703352">
        <w:trPr>
          <w:cantSplit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Pr="00EA063B" w:rsidRDefault="001A7862">
            <w:pPr>
              <w:rPr>
                <w:rFonts w:ascii="TUE Scala" w:hAnsi="TUE Scala"/>
                <w:b/>
                <w:lang w:val="en-GB"/>
              </w:rPr>
            </w:pPr>
          </w:p>
        </w:tc>
      </w:tr>
      <w:tr w:rsidR="001A7862" w:rsidRPr="00EA063B" w:rsidTr="00703352">
        <w:trPr>
          <w:cantSplit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A7862" w:rsidRPr="00EA063B" w:rsidRDefault="001A7862">
            <w:pPr>
              <w:rPr>
                <w:rFonts w:ascii="TUE Scala" w:hAnsi="TUE Scala"/>
                <w:b/>
                <w:lang w:val="en-GB"/>
              </w:rPr>
            </w:pPr>
          </w:p>
        </w:tc>
      </w:tr>
      <w:tr w:rsidR="001A7862" w:rsidRPr="00EA063B" w:rsidTr="00703352">
        <w:trPr>
          <w:cantSplit/>
        </w:trPr>
        <w:tc>
          <w:tcPr>
            <w:tcW w:w="1034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A7862" w:rsidRPr="00EA063B" w:rsidRDefault="001A7862">
            <w:pPr>
              <w:rPr>
                <w:rFonts w:ascii="TUE Scala" w:hAnsi="TUE Scala"/>
                <w:b/>
                <w:lang w:val="en-GB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EA063B">
            <w:pPr>
              <w:pStyle w:val="Header"/>
              <w:tabs>
                <w:tab w:val="clear" w:pos="4153"/>
                <w:tab w:val="clear" w:pos="8306"/>
              </w:tabs>
              <w:rPr>
                <w:rFonts w:ascii="TUE Scala" w:hAnsi="TUE Scala"/>
                <w:lang w:val="nl-NL"/>
              </w:rPr>
            </w:pPr>
            <w:r>
              <w:rPr>
                <w:rFonts w:ascii="TUE Scala" w:hAnsi="TUE Scala"/>
                <w:b/>
                <w:bCs/>
                <w:lang w:val="nl-NL"/>
              </w:rPr>
              <w:t xml:space="preserve">On </w:t>
            </w:r>
            <w:proofErr w:type="spellStart"/>
            <w:r>
              <w:rPr>
                <w:rFonts w:ascii="TUE Scala" w:hAnsi="TUE Scala"/>
                <w:b/>
                <w:bCs/>
                <w:lang w:val="nl-NL"/>
              </w:rPr>
              <w:t>the</w:t>
            </w:r>
            <w:proofErr w:type="spellEnd"/>
            <w:r>
              <w:rPr>
                <w:rFonts w:ascii="TUE Scala" w:hAnsi="TUE Scala"/>
                <w:b/>
                <w:bCs/>
                <w:lang w:val="nl-NL"/>
              </w:rPr>
              <w:t xml:space="preserve"> basis of:</w:t>
            </w:r>
          </w:p>
        </w:tc>
      </w:tr>
      <w:tr w:rsidR="001A7862" w:rsidTr="00703352">
        <w:trPr>
          <w:cantSplit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  <w:trHeight w:val="337"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sz w:val="22"/>
                <w:lang w:val="nl-NL"/>
              </w:rPr>
            </w:pPr>
          </w:p>
        </w:tc>
      </w:tr>
      <w:tr w:rsidR="001A7862" w:rsidTr="00703352">
        <w:trPr>
          <w:cantSplit/>
          <w:trHeight w:hRule="exact" w:val="407"/>
        </w:trPr>
        <w:tc>
          <w:tcPr>
            <w:tcW w:w="10348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Cs/>
                <w:sz w:val="16"/>
                <w:lang w:val="nl-NL"/>
              </w:rPr>
            </w:pPr>
          </w:p>
        </w:tc>
      </w:tr>
      <w:tr w:rsidR="001A7862" w:rsidTr="00703352">
        <w:trPr>
          <w:cantSplit/>
          <w:trHeight w:hRule="exact" w:val="284"/>
        </w:trPr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A7862" w:rsidRPr="00EA063B" w:rsidRDefault="00EA063B">
            <w:pPr>
              <w:pStyle w:val="Heading6"/>
              <w:rPr>
                <w:rFonts w:ascii="TUE Scala" w:hAnsi="TUE Scala"/>
                <w:sz w:val="16"/>
                <w:lang w:val="en-GB"/>
              </w:rPr>
            </w:pPr>
            <w:r w:rsidRPr="00EA063B">
              <w:rPr>
                <w:rFonts w:ascii="TUE Scala" w:hAnsi="TUE Scala"/>
                <w:b w:val="0"/>
                <w:bCs/>
                <w:sz w:val="16"/>
                <w:lang w:val="en-GB"/>
              </w:rPr>
              <w:t>For detailed justification of the above application see enclosed attachment (s).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EA063B">
            <w:pPr>
              <w:pStyle w:val="Header"/>
              <w:tabs>
                <w:tab w:val="clear" w:pos="4153"/>
                <w:tab w:val="clear" w:pos="8306"/>
              </w:tabs>
              <w:rPr>
                <w:rFonts w:ascii="TUE Scala" w:hAnsi="TUE Scala"/>
                <w:lang w:val="nl-NL"/>
              </w:rPr>
            </w:pPr>
            <w:proofErr w:type="spellStart"/>
            <w:r>
              <w:rPr>
                <w:rFonts w:ascii="TUE Scala" w:hAnsi="TUE Scala"/>
                <w:lang w:val="nl-NL"/>
              </w:rPr>
              <w:t>Number</w:t>
            </w:r>
            <w:proofErr w:type="spellEnd"/>
            <w:r>
              <w:rPr>
                <w:rFonts w:ascii="TUE Scala" w:hAnsi="TUE Scala"/>
                <w:lang w:val="nl-NL"/>
              </w:rPr>
              <w:t xml:space="preserve"> of </w:t>
            </w:r>
            <w:proofErr w:type="spellStart"/>
            <w:r>
              <w:rPr>
                <w:rFonts w:ascii="TUE Scala" w:hAnsi="TUE Scala"/>
                <w:lang w:val="nl-NL"/>
              </w:rPr>
              <w:t>documents</w:t>
            </w:r>
            <w:proofErr w:type="spellEnd"/>
            <w:r w:rsidR="001A7862">
              <w:rPr>
                <w:rFonts w:ascii="TUE Scala" w:hAnsi="TUE Scala"/>
                <w:lang w:val="nl-NL"/>
              </w:rPr>
              <w:t>:</w:t>
            </w:r>
          </w:p>
        </w:tc>
      </w:tr>
      <w:tr w:rsidR="001A7862" w:rsidRPr="00EA063B" w:rsidTr="00703352">
        <w:trPr>
          <w:cantSplit/>
          <w:trHeight w:hRule="exact" w:val="284"/>
        </w:trPr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A7862" w:rsidRPr="00EA063B" w:rsidRDefault="00EA063B">
            <w:pPr>
              <w:pStyle w:val="Heading6"/>
              <w:rPr>
                <w:rFonts w:ascii="TUE Scala" w:hAnsi="TUE Scala"/>
                <w:bCs/>
                <w:lang w:val="en-GB"/>
              </w:rPr>
            </w:pPr>
            <w:r>
              <w:rPr>
                <w:rFonts w:cs="Arial"/>
                <w:color w:val="222222"/>
                <w:lang w:val="en"/>
              </w:rPr>
              <w:t>Without the necessary documents this request is not processed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A7862" w:rsidRPr="00EA063B" w:rsidRDefault="001A7862">
            <w:pPr>
              <w:pStyle w:val="Heading6"/>
              <w:rPr>
                <w:rFonts w:ascii="TUE Scala" w:hAnsi="TUE Scala"/>
                <w:bCs/>
                <w:lang w:val="en-GB"/>
              </w:rPr>
            </w:pPr>
          </w:p>
        </w:tc>
      </w:tr>
      <w:tr w:rsidR="001A7862" w:rsidRPr="00EA063B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034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A7862" w:rsidRPr="00EA063B" w:rsidRDefault="001A7862">
            <w:pPr>
              <w:rPr>
                <w:rFonts w:ascii="TUE Scala" w:hAnsi="TUE Scala"/>
                <w:b/>
                <w:sz w:val="22"/>
                <w:lang w:val="en-GB"/>
              </w:rPr>
            </w:pPr>
          </w:p>
        </w:tc>
      </w:tr>
      <w:tr w:rsidR="001A7862" w:rsidRPr="00EA063B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1034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7862" w:rsidRPr="00EA063B" w:rsidRDefault="001A7862">
            <w:pPr>
              <w:rPr>
                <w:rFonts w:ascii="TUE Scala" w:hAnsi="TUE Scala"/>
                <w:b/>
                <w:sz w:val="22"/>
                <w:lang w:val="en-GB"/>
              </w:rPr>
            </w:pPr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946" w:type="dxa"/>
            <w:gridSpan w:val="4"/>
            <w:tcBorders>
              <w:left w:val="double" w:sz="4" w:space="0" w:color="auto"/>
            </w:tcBorders>
          </w:tcPr>
          <w:p w:rsidR="001A7862" w:rsidRDefault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Signature</w:t>
            </w:r>
            <w:proofErr w:type="spellEnd"/>
            <w:r w:rsidR="001A7862">
              <w:rPr>
                <w:rFonts w:ascii="TUE Scala" w:hAnsi="TUE Scala"/>
                <w:b/>
                <w:lang w:val="nl-NL"/>
              </w:rPr>
              <w:t xml:space="preserve"> student</w:t>
            </w: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:rsidR="001A7862" w:rsidRDefault="00EA063B">
            <w:pPr>
              <w:rPr>
                <w:rFonts w:ascii="TUE Scala" w:hAnsi="TUE Scala"/>
                <w:b/>
                <w:lang w:val="nl-NL"/>
              </w:rPr>
            </w:pPr>
            <w:r>
              <w:rPr>
                <w:rFonts w:ascii="TUE Scala" w:hAnsi="TUE Scala"/>
                <w:b/>
                <w:lang w:val="nl-NL"/>
              </w:rPr>
              <w:t xml:space="preserve">Date </w:t>
            </w:r>
            <w:proofErr w:type="spellStart"/>
            <w:r>
              <w:rPr>
                <w:rFonts w:ascii="TUE Scala" w:hAnsi="TUE Scala"/>
                <w:b/>
                <w:lang w:val="nl-NL"/>
              </w:rPr>
              <w:t>request</w:t>
            </w:r>
            <w:proofErr w:type="spellEnd"/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34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Meta Wide" w:hAnsi="TUE Meta Wide"/>
                <w:b/>
                <w:sz w:val="22"/>
                <w:lang w:val="nl-NL"/>
              </w:rPr>
            </w:pPr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1034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1034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44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49" w:type="dxa"/>
            <w:gridSpan w:val="2"/>
            <w:tcBorders>
              <w:left w:val="nil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44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4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</w:tbl>
    <w:p w:rsidR="001A7862" w:rsidRDefault="001A7862">
      <w:pPr>
        <w:rPr>
          <w:rFonts w:ascii="TUE Scala" w:hAnsi="TUE Scala"/>
          <w:b/>
          <w:lang w:val="nl-NL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36"/>
        <w:gridCol w:w="48"/>
        <w:gridCol w:w="3402"/>
      </w:tblGrid>
      <w:tr w:rsidR="001A7862" w:rsidRPr="00703352" w:rsidTr="00703352">
        <w:trPr>
          <w:cantSplit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A7862" w:rsidRPr="00EA063B" w:rsidRDefault="00EA063B">
            <w:pPr>
              <w:pStyle w:val="Header"/>
              <w:tabs>
                <w:tab w:val="clear" w:pos="4153"/>
                <w:tab w:val="clear" w:pos="8306"/>
              </w:tabs>
              <w:rPr>
                <w:rFonts w:ascii="TUE Scala" w:hAnsi="TUE Scala"/>
                <w:bCs/>
                <w:lang w:val="en-GB"/>
              </w:rPr>
            </w:pPr>
            <w:r w:rsidRPr="00EA063B">
              <w:rPr>
                <w:rFonts w:ascii="TUE Scala" w:hAnsi="TUE Scala"/>
                <w:bCs/>
                <w:lang w:val="en-GB"/>
              </w:rPr>
              <w:t>Advice of the lecturer tot he exam committee:</w:t>
            </w:r>
          </w:p>
          <w:p w:rsidR="001A7862" w:rsidRPr="00EA063B" w:rsidRDefault="001A7862">
            <w:pPr>
              <w:rPr>
                <w:rFonts w:ascii="TUE Scala" w:hAnsi="TUE Scala"/>
                <w:bCs/>
                <w:lang w:val="en-GB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EA063B" w:rsidP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Positive</w:t>
            </w:r>
            <w:proofErr w:type="spellEnd"/>
            <w:r w:rsidR="001A7862">
              <w:rPr>
                <w:rFonts w:ascii="TUE Scala" w:hAnsi="TUE Scala"/>
                <w:b/>
                <w:lang w:val="nl-NL"/>
              </w:rPr>
              <w:t>:</w:t>
            </w: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1A7862" w:rsidP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Negati</w:t>
            </w:r>
            <w:r w:rsidR="00EA063B">
              <w:rPr>
                <w:rFonts w:ascii="TUE Scala" w:hAnsi="TUE Scala"/>
                <w:b/>
                <w:lang w:val="nl-NL"/>
              </w:rPr>
              <w:t>ve</w:t>
            </w:r>
            <w:proofErr w:type="spellEnd"/>
            <w:r>
              <w:rPr>
                <w:rFonts w:ascii="TUE Scala" w:hAnsi="TUE Scala"/>
                <w:b/>
                <w:lang w:val="nl-NL"/>
              </w:rPr>
              <w:t>:</w:t>
            </w: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4962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1A7862" w:rsidRDefault="00EA063B" w:rsidP="00EA063B">
            <w:pPr>
              <w:rPr>
                <w:rFonts w:ascii="TUE Scala" w:hAnsi="TUE Scala"/>
                <w:b/>
                <w:lang w:val="nl-NL"/>
              </w:rPr>
            </w:pPr>
            <w:r>
              <w:rPr>
                <w:rFonts w:ascii="TUE Scala" w:hAnsi="TUE Scala"/>
                <w:b/>
                <w:lang w:val="nl-NL"/>
              </w:rPr>
              <w:t xml:space="preserve">Name </w:t>
            </w:r>
            <w:proofErr w:type="spellStart"/>
            <w:r>
              <w:rPr>
                <w:rFonts w:ascii="TUE Scala" w:hAnsi="TUE Scala"/>
                <w:b/>
                <w:lang w:val="nl-NL"/>
              </w:rPr>
              <w:t>lecturer</w:t>
            </w:r>
            <w:proofErr w:type="spellEnd"/>
            <w:r w:rsidR="001A7862">
              <w:rPr>
                <w:rFonts w:ascii="TUE Scala" w:hAnsi="TUE Scala"/>
                <w:b/>
                <w:lang w:val="nl-NL"/>
              </w:rPr>
              <w:t>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A7862" w:rsidRDefault="00EA063B" w:rsidP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Secretary</w:t>
            </w:r>
            <w:proofErr w:type="spellEnd"/>
            <w:r>
              <w:rPr>
                <w:rFonts w:ascii="TUE Scala" w:hAnsi="TUE Scala"/>
                <w:b/>
                <w:lang w:val="nl-NL"/>
              </w:rPr>
              <w:t xml:space="preserve"> </w:t>
            </w:r>
            <w:proofErr w:type="spellStart"/>
            <w:r>
              <w:rPr>
                <w:rFonts w:ascii="TUE Scala" w:hAnsi="TUE Scala"/>
                <w:b/>
                <w:lang w:val="nl-NL"/>
              </w:rPr>
              <w:t>examinations</w:t>
            </w:r>
            <w:proofErr w:type="spellEnd"/>
            <w:r>
              <w:rPr>
                <w:rFonts w:ascii="TUE Scala" w:hAnsi="TUE Scala"/>
                <w:b/>
                <w:lang w:val="nl-NL"/>
              </w:rPr>
              <w:t xml:space="preserve"> </w:t>
            </w:r>
            <w:proofErr w:type="spellStart"/>
            <w:r>
              <w:rPr>
                <w:rFonts w:ascii="TUE Scala" w:hAnsi="TUE Scala"/>
                <w:b/>
                <w:lang w:val="nl-NL"/>
              </w:rPr>
              <w:t>committee</w:t>
            </w:r>
            <w:proofErr w:type="spellEnd"/>
            <w:r w:rsidR="001A7862">
              <w:rPr>
                <w:rFonts w:ascii="TUE Scala" w:hAnsi="TUE Scala"/>
                <w:b/>
                <w:lang w:val="nl-NL"/>
              </w:rPr>
              <w:t>:</w:t>
            </w:r>
          </w:p>
        </w:tc>
      </w:tr>
      <w:tr w:rsidR="001A7862" w:rsidTr="00703352">
        <w:trPr>
          <w:cantSplit/>
        </w:trPr>
        <w:tc>
          <w:tcPr>
            <w:tcW w:w="694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A7862" w:rsidRDefault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Signature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A7862" w:rsidRDefault="00EA063B">
            <w:pPr>
              <w:rPr>
                <w:rFonts w:ascii="TUE Scala" w:hAnsi="TUE Scala"/>
                <w:b/>
                <w:lang w:val="nl-NL"/>
              </w:rPr>
            </w:pPr>
            <w:proofErr w:type="spellStart"/>
            <w:r>
              <w:rPr>
                <w:rFonts w:ascii="TUE Scala" w:hAnsi="TUE Scala"/>
                <w:b/>
                <w:lang w:val="nl-NL"/>
              </w:rPr>
              <w:t>Signature</w:t>
            </w:r>
            <w:proofErr w:type="spellEnd"/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</w:tr>
      <w:tr w:rsidR="001A7862" w:rsidTr="00703352">
        <w:trPr>
          <w:cantSplit/>
        </w:trPr>
        <w:tc>
          <w:tcPr>
            <w:tcW w:w="4962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  <w:r>
              <w:rPr>
                <w:rFonts w:ascii="TUE Scala" w:hAnsi="TUE Scala"/>
                <w:b/>
                <w:lang w:val="nl-NL"/>
              </w:rPr>
              <w:t>d.d.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  <w:r>
              <w:rPr>
                <w:rFonts w:ascii="TUE Scala" w:hAnsi="TUE Scala"/>
                <w:b/>
                <w:lang w:val="nl-NL"/>
              </w:rPr>
              <w:t xml:space="preserve">d.d. </w:t>
            </w:r>
          </w:p>
        </w:tc>
      </w:tr>
      <w:tr w:rsidR="001A7862" w:rsidTr="00703352">
        <w:trPr>
          <w:cantSplit/>
          <w:trHeight w:val="349"/>
        </w:trPr>
        <w:tc>
          <w:tcPr>
            <w:tcW w:w="1034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A7862" w:rsidRDefault="001A7862">
            <w:pPr>
              <w:rPr>
                <w:rFonts w:ascii="TUE Scala" w:hAnsi="TUE Scala"/>
                <w:b/>
                <w:lang w:val="nl-NL"/>
              </w:rPr>
            </w:pPr>
            <w:bookmarkStart w:id="0" w:name="_GoBack"/>
            <w:bookmarkEnd w:id="0"/>
          </w:p>
        </w:tc>
      </w:tr>
    </w:tbl>
    <w:p w:rsidR="001A7862" w:rsidRDefault="001A7862" w:rsidP="00492EB9">
      <w:pPr>
        <w:rPr>
          <w:rFonts w:ascii="TUE Logos VL" w:hAnsi="TUE Logos VL"/>
          <w:sz w:val="96"/>
          <w:lang w:val="nl-NL"/>
        </w:rPr>
      </w:pPr>
    </w:p>
    <w:sectPr w:rsidR="001A7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4C" w:rsidRDefault="00A2034C">
      <w:r>
        <w:separator/>
      </w:r>
    </w:p>
  </w:endnote>
  <w:endnote w:type="continuationSeparator" w:id="0">
    <w:p w:rsidR="00A2034C" w:rsidRDefault="00A2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Meta Wide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UE Scala">
    <w:altName w:val="Times New Roman"/>
    <w:charset w:val="00"/>
    <w:family w:val="roman"/>
    <w:pitch w:val="variable"/>
    <w:sig w:usb0="00000001" w:usb1="40000000" w:usb2="00000000" w:usb3="00000000" w:csb0="00000093" w:csb1="00000000"/>
  </w:font>
  <w:font w:name="TUE Logos VL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C50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C50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C50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4C" w:rsidRDefault="00A2034C">
      <w:r>
        <w:separator/>
      </w:r>
    </w:p>
  </w:footnote>
  <w:footnote w:type="continuationSeparator" w:id="0">
    <w:p w:rsidR="00A2034C" w:rsidRDefault="00A2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EA06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50672" o:spid="_x0000_s2052" type="#_x0000_t136" style="position:absolute;margin-left:0;margin-top:0;width:656.75pt;height:62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EA06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50673" o:spid="_x0000_s2053" type="#_x0000_t136" style="position:absolute;margin-left:0;margin-top:0;width:656.75pt;height:62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39" w:rsidRDefault="00EA06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50671" o:spid="_x0000_s2051" type="#_x0000_t136" style="position:absolute;margin-left:0;margin-top:0;width:656.75pt;height:62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999"/>
    <w:multiLevelType w:val="singleLevel"/>
    <w:tmpl w:val="E8385A02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4"/>
    <w:rsid w:val="001A7862"/>
    <w:rsid w:val="00380744"/>
    <w:rsid w:val="003F3868"/>
    <w:rsid w:val="003F60F4"/>
    <w:rsid w:val="0047793B"/>
    <w:rsid w:val="00492EB9"/>
    <w:rsid w:val="004A61A1"/>
    <w:rsid w:val="00703352"/>
    <w:rsid w:val="0084079E"/>
    <w:rsid w:val="00863971"/>
    <w:rsid w:val="00936664"/>
    <w:rsid w:val="00A2034C"/>
    <w:rsid w:val="00B00277"/>
    <w:rsid w:val="00C41B74"/>
    <w:rsid w:val="00C50E39"/>
    <w:rsid w:val="00CE302D"/>
    <w:rsid w:val="00E84017"/>
    <w:rsid w:val="00E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C60CFADD-680B-4CE5-98F6-ED9279A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0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43DB.988A12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F9BE-B802-410F-BA4F-4633643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WFBMNU</dc:creator>
  <cp:keywords/>
  <cp:lastModifiedBy>Bakermans - von Piekartz, M.C.H.</cp:lastModifiedBy>
  <cp:revision>2</cp:revision>
  <cp:lastPrinted>2009-08-19T08:01:00Z</cp:lastPrinted>
  <dcterms:created xsi:type="dcterms:W3CDTF">2016-11-22T11:05:00Z</dcterms:created>
  <dcterms:modified xsi:type="dcterms:W3CDTF">2016-11-22T11:05:00Z</dcterms:modified>
</cp:coreProperties>
</file>