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6D60" w14:textId="45C702D2" w:rsidR="00EB5CC7" w:rsidRPr="00337F2F" w:rsidRDefault="00CB375E" w:rsidP="00B03AD1">
      <w:pPr>
        <w:spacing w:before="34"/>
        <w:rPr>
          <w:rFonts w:asciiTheme="minorHAnsi" w:hAnsiTheme="minorHAnsi" w:cstheme="minorHAnsi"/>
          <w:b/>
          <w:sz w:val="36"/>
          <w:szCs w:val="36"/>
          <w:lang w:val="nl-NL"/>
        </w:rPr>
      </w:pPr>
      <w:bookmarkStart w:id="0" w:name="_Hlk86845580"/>
      <w:bookmarkEnd w:id="0"/>
      <w:r w:rsidRPr="00337F2F">
        <w:rPr>
          <w:rFonts w:asciiTheme="minorHAnsi" w:hAnsiTheme="minorHAnsi" w:cstheme="minorHAnsi"/>
          <w:b/>
          <w:sz w:val="36"/>
          <w:szCs w:val="36"/>
          <w:lang w:val="nl-NL"/>
        </w:rPr>
        <w:t>PT-</w:t>
      </w:r>
      <w:r w:rsidR="00763F02" w:rsidRPr="00337F2F">
        <w:rPr>
          <w:rFonts w:asciiTheme="minorHAnsi" w:hAnsiTheme="minorHAnsi" w:cstheme="minorHAnsi"/>
          <w:b/>
          <w:sz w:val="36"/>
          <w:szCs w:val="36"/>
          <w:lang w:val="nl-NL"/>
        </w:rPr>
        <w:t>ICT</w:t>
      </w:r>
      <w:r w:rsidR="00BF0B05" w:rsidRPr="00BF0B05">
        <w:rPr>
          <w:rFonts w:asciiTheme="minorHAnsi" w:hAnsiTheme="minorHAnsi" w:cstheme="minorHAnsi"/>
          <w:b/>
          <w:sz w:val="36"/>
          <w:szCs w:val="36"/>
          <w:lang w:val="nl-NL"/>
        </w:rPr>
        <w:t xml:space="preserve"> information</w:t>
      </w:r>
    </w:p>
    <w:p w14:paraId="5176B1AC" w14:textId="77777777" w:rsidR="00B03AD1" w:rsidRPr="00337F2F" w:rsidRDefault="00B03AD1" w:rsidP="00B03AD1">
      <w:pPr>
        <w:spacing w:before="34"/>
        <w:rPr>
          <w:rFonts w:asciiTheme="minorHAnsi" w:hAnsiTheme="minorHAnsi" w:cstheme="minorHAnsi"/>
          <w:b/>
          <w:lang w:val="nl-NL"/>
        </w:rPr>
      </w:pPr>
    </w:p>
    <w:p w14:paraId="518AFD5B" w14:textId="5FDE870D" w:rsidR="00B03AD1" w:rsidRPr="00337F2F" w:rsidRDefault="00856C02" w:rsidP="00B03AD1">
      <w:pPr>
        <w:rPr>
          <w:lang w:val="nl-NL"/>
        </w:rPr>
      </w:pPr>
      <w:r w:rsidRPr="49468C60">
        <w:rPr>
          <w:lang w:val="nl-NL"/>
        </w:rPr>
        <w:t>Marlies van der Weerden, Rianne Conijn, Sandra Rozemei</w:t>
      </w:r>
      <w:r w:rsidR="00222B9F" w:rsidRPr="49468C60">
        <w:rPr>
          <w:lang w:val="nl-NL"/>
        </w:rPr>
        <w:t>j</w:t>
      </w:r>
      <w:r w:rsidRPr="49468C60">
        <w:rPr>
          <w:lang w:val="nl-NL"/>
        </w:rPr>
        <w:t xml:space="preserve">er </w:t>
      </w:r>
    </w:p>
    <w:p w14:paraId="3880C19D" w14:textId="3D68BD9A" w:rsidR="00B03AD1" w:rsidRPr="00626085" w:rsidRDefault="00B03AD1" w:rsidP="0019013F">
      <w:pPr>
        <w:rPr>
          <w:rFonts w:asciiTheme="minorHAnsi" w:hAnsiTheme="minorHAnsi" w:cstheme="minorHAnsi"/>
        </w:rPr>
      </w:pPr>
      <w:r w:rsidRPr="00B03AD1">
        <w:t xml:space="preserve">Version </w:t>
      </w:r>
      <w:r w:rsidR="009734EB">
        <w:rPr>
          <w:b/>
          <w:bCs/>
        </w:rPr>
        <w:t xml:space="preserve">August </w:t>
      </w:r>
      <w:r w:rsidR="00856C02">
        <w:rPr>
          <w:b/>
          <w:bCs/>
        </w:rPr>
        <w:t xml:space="preserve">2022 </w:t>
      </w:r>
    </w:p>
    <w:p w14:paraId="3E907D6D" w14:textId="77777777" w:rsidR="00EB5CC7" w:rsidRPr="00626085" w:rsidRDefault="00EB5CC7" w:rsidP="005671B5">
      <w:pPr>
        <w:pStyle w:val="BodyText"/>
        <w:pBdr>
          <w:top w:val="single" w:sz="4" w:space="1" w:color="auto"/>
        </w:pBdr>
        <w:rPr>
          <w:rFonts w:asciiTheme="minorHAnsi" w:hAnsiTheme="minorHAnsi" w:cstheme="minorHAnsi"/>
        </w:rPr>
      </w:pPr>
    </w:p>
    <w:p w14:paraId="48288CD3" w14:textId="77777777" w:rsidR="00F07096" w:rsidRPr="00626085" w:rsidRDefault="000877E1">
      <w:pPr>
        <w:pStyle w:val="BodyText"/>
        <w:spacing w:before="7"/>
        <w:rPr>
          <w:rFonts w:asciiTheme="minorHAnsi" w:hAnsiTheme="minorHAnsi" w:cstheme="minorHAnsi"/>
        </w:rPr>
      </w:pPr>
      <w:r w:rsidRPr="005671B5">
        <w:rPr>
          <w:rFonts w:asciiTheme="minorHAnsi" w:hAnsiTheme="minorHAnsi" w:cstheme="minorHAnsi"/>
        </w:rPr>
        <w:t>All PT-graduates have direct access to the master HTI, regardless of the courses in the elective space.</w:t>
      </w:r>
      <w:r w:rsidR="00013B51" w:rsidRPr="005671B5">
        <w:rPr>
          <w:rFonts w:asciiTheme="minorHAnsi" w:hAnsiTheme="minorHAnsi" w:cstheme="minorHAnsi"/>
        </w:rPr>
        <w:t xml:space="preserve"> </w:t>
      </w:r>
      <w:r w:rsidRPr="005671B5">
        <w:rPr>
          <w:rFonts w:asciiTheme="minorHAnsi" w:hAnsiTheme="minorHAnsi" w:cstheme="minorHAnsi"/>
        </w:rPr>
        <w:t>PT-ICT</w:t>
      </w:r>
      <w:r w:rsidRPr="00626085">
        <w:rPr>
          <w:rFonts w:asciiTheme="minorHAnsi" w:hAnsiTheme="minorHAnsi" w:cstheme="minorHAnsi"/>
        </w:rPr>
        <w:t xml:space="preserve"> students who may be interested to continue their studies in the direction of </w:t>
      </w:r>
      <w:r w:rsidR="00013B51" w:rsidRPr="00626085">
        <w:rPr>
          <w:rFonts w:asciiTheme="minorHAnsi" w:hAnsiTheme="minorHAnsi" w:cstheme="minorHAnsi"/>
        </w:rPr>
        <w:t>Data Science</w:t>
      </w:r>
      <w:r w:rsidR="00D96844" w:rsidRPr="00626085">
        <w:rPr>
          <w:rFonts w:asciiTheme="minorHAnsi" w:hAnsiTheme="minorHAnsi" w:cstheme="minorHAnsi"/>
        </w:rPr>
        <w:t>, Artific</w:t>
      </w:r>
      <w:r w:rsidR="004D0B79">
        <w:rPr>
          <w:rFonts w:asciiTheme="minorHAnsi" w:hAnsiTheme="minorHAnsi" w:cstheme="minorHAnsi"/>
        </w:rPr>
        <w:t>i</w:t>
      </w:r>
      <w:r w:rsidR="00D96844" w:rsidRPr="00626085">
        <w:rPr>
          <w:rFonts w:asciiTheme="minorHAnsi" w:hAnsiTheme="minorHAnsi" w:cstheme="minorHAnsi"/>
        </w:rPr>
        <w:t>al Intelligence</w:t>
      </w:r>
      <w:r w:rsidR="00013B51" w:rsidRPr="00626085">
        <w:rPr>
          <w:rFonts w:asciiTheme="minorHAnsi" w:hAnsiTheme="minorHAnsi" w:cstheme="minorHAnsi"/>
        </w:rPr>
        <w:t xml:space="preserve"> or Computer Science can have direct access if they choose suitable electives. Of course, those electives are highly relevant for the continuation in HTI as well. </w:t>
      </w:r>
    </w:p>
    <w:p w14:paraId="56AF4667" w14:textId="77777777" w:rsidR="00F07096" w:rsidRPr="00626085" w:rsidRDefault="00F07096">
      <w:pPr>
        <w:pStyle w:val="BodyText"/>
        <w:spacing w:before="7"/>
        <w:rPr>
          <w:rFonts w:asciiTheme="minorHAnsi" w:hAnsiTheme="minorHAnsi" w:cstheme="minorHAnsi"/>
        </w:rPr>
      </w:pPr>
    </w:p>
    <w:p w14:paraId="1D2CCFC3" w14:textId="7B3B6FDD" w:rsidR="00013B51" w:rsidRDefault="00013B51">
      <w:pPr>
        <w:pStyle w:val="BodyText"/>
        <w:spacing w:before="7"/>
        <w:rPr>
          <w:rFonts w:asciiTheme="minorHAnsi" w:hAnsiTheme="minorHAnsi" w:cstheme="minorHAnsi"/>
        </w:rPr>
      </w:pPr>
      <w:r w:rsidRPr="00626085">
        <w:rPr>
          <w:rFonts w:asciiTheme="minorHAnsi" w:hAnsiTheme="minorHAnsi" w:cstheme="minorHAnsi"/>
        </w:rPr>
        <w:t>This document provides an overview of the relevant courses and elective packages for PT-ICT students.</w:t>
      </w:r>
      <w:r w:rsidR="00F07096" w:rsidRPr="00626085">
        <w:rPr>
          <w:rFonts w:asciiTheme="minorHAnsi" w:hAnsiTheme="minorHAnsi" w:cstheme="minorHAnsi"/>
        </w:rPr>
        <w:t xml:space="preserve"> The </w:t>
      </w:r>
      <w:r w:rsidR="00962E34" w:rsidRPr="00626085">
        <w:rPr>
          <w:rFonts w:asciiTheme="minorHAnsi" w:hAnsiTheme="minorHAnsi" w:cstheme="minorHAnsi"/>
        </w:rPr>
        <w:t>first section focus</w:t>
      </w:r>
      <w:r w:rsidR="0004153E">
        <w:rPr>
          <w:rFonts w:asciiTheme="minorHAnsi" w:hAnsiTheme="minorHAnsi" w:cstheme="minorHAnsi"/>
        </w:rPr>
        <w:t>es on the ICT core courses, the second section o</w:t>
      </w:r>
      <w:r w:rsidR="00962E34" w:rsidRPr="00626085">
        <w:rPr>
          <w:rFonts w:asciiTheme="minorHAnsi" w:hAnsiTheme="minorHAnsi" w:cstheme="minorHAnsi"/>
        </w:rPr>
        <w:t xml:space="preserve">n relevant master programs, </w:t>
      </w:r>
      <w:r w:rsidR="0004153E">
        <w:rPr>
          <w:rFonts w:asciiTheme="minorHAnsi" w:hAnsiTheme="minorHAnsi" w:cstheme="minorHAnsi"/>
        </w:rPr>
        <w:t xml:space="preserve">and </w:t>
      </w:r>
      <w:r w:rsidR="00962E34" w:rsidRPr="00626085">
        <w:rPr>
          <w:rFonts w:asciiTheme="minorHAnsi" w:hAnsiTheme="minorHAnsi" w:cstheme="minorHAnsi"/>
        </w:rPr>
        <w:t xml:space="preserve">the last section </w:t>
      </w:r>
      <w:r w:rsidR="007E667D">
        <w:rPr>
          <w:rFonts w:asciiTheme="minorHAnsi" w:hAnsiTheme="minorHAnsi" w:cstheme="minorHAnsi"/>
        </w:rPr>
        <w:t>on elective packages</w:t>
      </w:r>
      <w:r w:rsidR="006D2C8F">
        <w:rPr>
          <w:rFonts w:asciiTheme="minorHAnsi" w:hAnsiTheme="minorHAnsi" w:cstheme="minorHAnsi"/>
        </w:rPr>
        <w:t xml:space="preserve"> and courses</w:t>
      </w:r>
      <w:r w:rsidR="007E667D">
        <w:rPr>
          <w:rFonts w:asciiTheme="minorHAnsi" w:hAnsiTheme="minorHAnsi" w:cstheme="minorHAnsi"/>
        </w:rPr>
        <w:t xml:space="preserve"> offered by</w:t>
      </w:r>
      <w:r w:rsidR="00962E34" w:rsidRPr="00626085">
        <w:rPr>
          <w:rFonts w:asciiTheme="minorHAnsi" w:hAnsiTheme="minorHAnsi" w:cstheme="minorHAnsi"/>
        </w:rPr>
        <w:t xml:space="preserve"> Data Science and Computer Science.</w:t>
      </w:r>
      <w:r w:rsidR="007E667D">
        <w:rPr>
          <w:rFonts w:asciiTheme="minorHAnsi" w:hAnsiTheme="minorHAnsi" w:cstheme="minorHAnsi"/>
        </w:rPr>
        <w:t xml:space="preserve"> We conclude with </w:t>
      </w:r>
      <w:r w:rsidR="006D2C8F" w:rsidRPr="00AC758F">
        <w:rPr>
          <w:rFonts w:asciiTheme="minorHAnsi" w:hAnsiTheme="minorHAnsi" w:cstheme="minorHAnsi"/>
        </w:rPr>
        <w:t>an overview of the list of engineering courses (Appendix)</w:t>
      </w:r>
      <w:r w:rsidR="007E667D" w:rsidRPr="00AC758F">
        <w:rPr>
          <w:rFonts w:asciiTheme="minorHAnsi" w:hAnsiTheme="minorHAnsi" w:cstheme="minorHAnsi"/>
        </w:rPr>
        <w:t>.</w:t>
      </w:r>
    </w:p>
    <w:p w14:paraId="5B2B265C" w14:textId="77777777" w:rsidR="007E667D" w:rsidRPr="00626085" w:rsidRDefault="007E667D">
      <w:pPr>
        <w:pStyle w:val="BodyText"/>
        <w:spacing w:before="7"/>
        <w:rPr>
          <w:rFonts w:asciiTheme="minorHAnsi" w:hAnsiTheme="minorHAnsi" w:cstheme="minorHAnsi"/>
        </w:rPr>
      </w:pPr>
    </w:p>
    <w:p w14:paraId="216B6BF1" w14:textId="77777777" w:rsidR="00013B51" w:rsidRPr="00626085" w:rsidRDefault="00013B51">
      <w:pPr>
        <w:pStyle w:val="BodyText"/>
        <w:spacing w:before="7"/>
        <w:rPr>
          <w:rFonts w:asciiTheme="minorHAnsi" w:hAnsiTheme="minorHAnsi" w:cstheme="minorHAnsi"/>
        </w:rPr>
      </w:pPr>
      <w:r w:rsidRPr="00626085">
        <w:rPr>
          <w:rFonts w:asciiTheme="minorHAnsi" w:hAnsiTheme="minorHAnsi" w:cstheme="minorHAnsi"/>
        </w:rPr>
        <w:t>Some remarks for all students:</w:t>
      </w:r>
    </w:p>
    <w:p w14:paraId="3118D232" w14:textId="77777777" w:rsidR="00285559" w:rsidRPr="00626085"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Check the OER requirements regarding your elective space </w:t>
      </w:r>
      <w:hyperlink r:id="rId7" w:history="1">
        <w:r w:rsidRPr="00626085">
          <w:rPr>
            <w:rStyle w:val="Hyperlink"/>
            <w:rFonts w:asciiTheme="minorHAnsi" w:hAnsiTheme="minorHAnsi" w:cstheme="minorHAnsi"/>
          </w:rPr>
          <w:t>here</w:t>
        </w:r>
      </w:hyperlink>
      <w:r w:rsidRPr="00626085">
        <w:rPr>
          <w:rFonts w:asciiTheme="minorHAnsi" w:hAnsiTheme="minorHAnsi" w:cstheme="minorHAnsi"/>
        </w:rPr>
        <w:t>.</w:t>
      </w:r>
    </w:p>
    <w:p w14:paraId="2044933F" w14:textId="77777777" w:rsidR="00285559"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addition to the 20 </w:t>
      </w:r>
      <w:proofErr w:type="spellStart"/>
      <w:r w:rsidRPr="00626085">
        <w:rPr>
          <w:rFonts w:asciiTheme="minorHAnsi" w:hAnsiTheme="minorHAnsi" w:cstheme="minorHAnsi"/>
        </w:rPr>
        <w:t>ec</w:t>
      </w:r>
      <w:r w:rsidR="00703373">
        <w:rPr>
          <w:rFonts w:asciiTheme="minorHAnsi" w:hAnsiTheme="minorHAnsi" w:cstheme="minorHAnsi"/>
        </w:rPr>
        <w:t>ts</w:t>
      </w:r>
      <w:proofErr w:type="spellEnd"/>
      <w:r w:rsidRPr="00626085">
        <w:rPr>
          <w:rFonts w:asciiTheme="minorHAnsi" w:hAnsiTheme="minorHAnsi" w:cstheme="minorHAnsi"/>
        </w:rPr>
        <w:t xml:space="preserve"> obligatory courses of your track, you need to choose 15 </w:t>
      </w:r>
      <w:proofErr w:type="spellStart"/>
      <w:r w:rsidRPr="00626085">
        <w:rPr>
          <w:rFonts w:asciiTheme="minorHAnsi" w:hAnsiTheme="minorHAnsi" w:cstheme="minorHAnsi"/>
        </w:rPr>
        <w:t>ec</w:t>
      </w:r>
      <w:r w:rsidR="00703373">
        <w:rPr>
          <w:rFonts w:asciiTheme="minorHAnsi" w:hAnsiTheme="minorHAnsi" w:cstheme="minorHAnsi"/>
        </w:rPr>
        <w:t>ts</w:t>
      </w:r>
      <w:proofErr w:type="spellEnd"/>
      <w:r w:rsidRPr="00626085">
        <w:rPr>
          <w:rFonts w:asciiTheme="minorHAnsi" w:hAnsiTheme="minorHAnsi" w:cstheme="minorHAnsi"/>
        </w:rPr>
        <w:t xml:space="preserve"> additional engineering courses. Preferably this is a complete elective package as listed </w:t>
      </w:r>
      <w:hyperlink r:id="rId8" w:history="1">
        <w:r w:rsidRPr="00626085">
          <w:rPr>
            <w:rStyle w:val="Hyperlink"/>
            <w:rFonts w:asciiTheme="minorHAnsi" w:hAnsiTheme="minorHAnsi" w:cstheme="minorHAnsi"/>
          </w:rPr>
          <w:t>here</w:t>
        </w:r>
      </w:hyperlink>
      <w:r w:rsidRPr="00626085">
        <w:rPr>
          <w:rFonts w:asciiTheme="minorHAnsi" w:hAnsiTheme="minorHAnsi" w:cstheme="minorHAnsi"/>
        </w:rPr>
        <w:t xml:space="preserve"> because of the coherence and level of the courses.</w:t>
      </w:r>
    </w:p>
    <w:p w14:paraId="01D18B84" w14:textId="77777777" w:rsidR="007E667D" w:rsidRDefault="007E667D" w:rsidP="00013B51">
      <w:pPr>
        <w:pStyle w:val="BodyText"/>
        <w:numPr>
          <w:ilvl w:val="1"/>
          <w:numId w:val="1"/>
        </w:numPr>
        <w:spacing w:before="7"/>
        <w:rPr>
          <w:rFonts w:asciiTheme="minorHAnsi" w:hAnsiTheme="minorHAnsi" w:cstheme="minorHAnsi"/>
        </w:rPr>
      </w:pPr>
      <w:r>
        <w:rPr>
          <w:rFonts w:asciiTheme="minorHAnsi" w:hAnsiTheme="minorHAnsi" w:cstheme="minorHAnsi"/>
        </w:rPr>
        <w:t xml:space="preserve">Engineering courses are courses with course codes 2xxxx – 8xxxx and the </w:t>
      </w:r>
      <w:proofErr w:type="spellStart"/>
      <w:r>
        <w:rPr>
          <w:rFonts w:asciiTheme="minorHAnsi" w:hAnsiTheme="minorHAnsi" w:cstheme="minorHAnsi"/>
        </w:rPr>
        <w:t>Jxxxx</w:t>
      </w:r>
      <w:proofErr w:type="spellEnd"/>
      <w:r>
        <w:rPr>
          <w:rFonts w:asciiTheme="minorHAnsi" w:hAnsiTheme="minorHAnsi" w:cstheme="minorHAnsi"/>
        </w:rPr>
        <w:t xml:space="preserve"> courses </w:t>
      </w:r>
      <w:r w:rsidR="00CB375E">
        <w:rPr>
          <w:rFonts w:asciiTheme="minorHAnsi" w:hAnsiTheme="minorHAnsi" w:cstheme="minorHAnsi"/>
        </w:rPr>
        <w:t xml:space="preserve">as mentioned in appendix </w:t>
      </w:r>
      <w:r w:rsidR="00222A5D">
        <w:rPr>
          <w:rFonts w:asciiTheme="minorHAnsi" w:hAnsiTheme="minorHAnsi" w:cstheme="minorHAnsi"/>
        </w:rPr>
        <w:t>2</w:t>
      </w:r>
      <w:r w:rsidR="00CB375E">
        <w:rPr>
          <w:rFonts w:asciiTheme="minorHAnsi" w:hAnsiTheme="minorHAnsi" w:cstheme="minorHAnsi"/>
        </w:rPr>
        <w:t>.</w:t>
      </w:r>
    </w:p>
    <w:p w14:paraId="5EE20032" w14:textId="77777777" w:rsidR="002824F9" w:rsidRDefault="00F74237" w:rsidP="00FE722C">
      <w:pPr>
        <w:pStyle w:val="BodyText"/>
        <w:numPr>
          <w:ilvl w:val="1"/>
          <w:numId w:val="1"/>
        </w:numPr>
        <w:spacing w:before="7"/>
        <w:rPr>
          <w:rFonts w:asciiTheme="minorHAnsi" w:hAnsiTheme="minorHAnsi" w:cstheme="minorHAnsi"/>
        </w:rPr>
      </w:pPr>
      <w:r w:rsidRPr="002824F9">
        <w:rPr>
          <w:rFonts w:asciiTheme="minorHAnsi" w:hAnsiTheme="minorHAnsi" w:cstheme="minorHAnsi"/>
        </w:rPr>
        <w:t xml:space="preserve">Overlap is not allowed; check the overlap table </w:t>
      </w:r>
      <w:hyperlink r:id="rId9" w:history="1">
        <w:r w:rsidRPr="002824F9">
          <w:rPr>
            <w:rStyle w:val="Hyperlink"/>
            <w:rFonts w:asciiTheme="minorHAnsi" w:hAnsiTheme="minorHAnsi" w:cstheme="minorHAnsi"/>
          </w:rPr>
          <w:t>here</w:t>
        </w:r>
      </w:hyperlink>
      <w:r w:rsidRPr="002824F9">
        <w:rPr>
          <w:rFonts w:asciiTheme="minorHAnsi" w:hAnsiTheme="minorHAnsi" w:cstheme="minorHAnsi"/>
        </w:rPr>
        <w:t xml:space="preserve">. </w:t>
      </w:r>
    </w:p>
    <w:p w14:paraId="1F2E75AE" w14:textId="77777777" w:rsidR="00285559" w:rsidRPr="002824F9" w:rsidRDefault="00285559" w:rsidP="00FE722C">
      <w:pPr>
        <w:pStyle w:val="BodyText"/>
        <w:numPr>
          <w:ilvl w:val="1"/>
          <w:numId w:val="1"/>
        </w:numPr>
        <w:spacing w:before="7"/>
        <w:rPr>
          <w:rFonts w:asciiTheme="minorHAnsi" w:hAnsiTheme="minorHAnsi" w:cstheme="minorHAnsi"/>
        </w:rPr>
      </w:pPr>
      <w:r w:rsidRPr="002824F9">
        <w:rPr>
          <w:rFonts w:asciiTheme="minorHAnsi" w:hAnsiTheme="minorHAnsi" w:cstheme="minorHAnsi"/>
        </w:rPr>
        <w:t xml:space="preserve">As packages in the ICT domain may contain courses that are </w:t>
      </w:r>
      <w:r w:rsidR="00230D6B" w:rsidRPr="002824F9">
        <w:rPr>
          <w:rFonts w:asciiTheme="minorHAnsi" w:hAnsiTheme="minorHAnsi" w:cstheme="minorHAnsi"/>
        </w:rPr>
        <w:t xml:space="preserve">also </w:t>
      </w:r>
      <w:r w:rsidRPr="002824F9">
        <w:rPr>
          <w:rFonts w:asciiTheme="minorHAnsi" w:hAnsiTheme="minorHAnsi" w:cstheme="minorHAnsi"/>
        </w:rPr>
        <w:t xml:space="preserve">an obligatory part of the ICT-track you may need to combine an elective package with another related course. This document describes some options to do so. </w:t>
      </w:r>
      <w:r w:rsidR="00230D6B" w:rsidRPr="002824F9">
        <w:rPr>
          <w:rFonts w:asciiTheme="minorHAnsi" w:hAnsiTheme="minorHAnsi" w:cstheme="minorHAnsi"/>
        </w:rPr>
        <w:t>You may combine up</w:t>
      </w:r>
      <w:r w:rsidR="00157432" w:rsidRPr="002824F9">
        <w:rPr>
          <w:rFonts w:asciiTheme="minorHAnsi" w:hAnsiTheme="minorHAnsi" w:cstheme="minorHAnsi"/>
        </w:rPr>
        <w:t xml:space="preserve"> </w:t>
      </w:r>
      <w:r w:rsidR="00230D6B" w:rsidRPr="002824F9">
        <w:rPr>
          <w:rFonts w:asciiTheme="minorHAnsi" w:hAnsiTheme="minorHAnsi" w:cstheme="minorHAnsi"/>
        </w:rPr>
        <w:t xml:space="preserve">to 15 </w:t>
      </w:r>
      <w:proofErr w:type="spellStart"/>
      <w:r w:rsidR="00230D6B" w:rsidRPr="002824F9">
        <w:rPr>
          <w:rFonts w:asciiTheme="minorHAnsi" w:hAnsiTheme="minorHAnsi" w:cstheme="minorHAnsi"/>
        </w:rPr>
        <w:t>ec</w:t>
      </w:r>
      <w:r w:rsidR="00703373" w:rsidRPr="002824F9">
        <w:rPr>
          <w:rFonts w:asciiTheme="minorHAnsi" w:hAnsiTheme="minorHAnsi" w:cstheme="minorHAnsi"/>
        </w:rPr>
        <w:t>ts</w:t>
      </w:r>
      <w:proofErr w:type="spellEnd"/>
      <w:r w:rsidR="00230D6B" w:rsidRPr="002824F9">
        <w:rPr>
          <w:rFonts w:asciiTheme="minorHAnsi" w:hAnsiTheme="minorHAnsi" w:cstheme="minorHAnsi"/>
        </w:rPr>
        <w:t xml:space="preserve"> for one elective package and up</w:t>
      </w:r>
      <w:r w:rsidR="002E7A4E" w:rsidRPr="002824F9">
        <w:rPr>
          <w:rFonts w:asciiTheme="minorHAnsi" w:hAnsiTheme="minorHAnsi" w:cstheme="minorHAnsi"/>
        </w:rPr>
        <w:t xml:space="preserve"> </w:t>
      </w:r>
      <w:r w:rsidR="00230D6B" w:rsidRPr="002824F9">
        <w:rPr>
          <w:rFonts w:asciiTheme="minorHAnsi" w:hAnsiTheme="minorHAnsi" w:cstheme="minorHAnsi"/>
        </w:rPr>
        <w:t xml:space="preserve">to 25 </w:t>
      </w:r>
      <w:proofErr w:type="spellStart"/>
      <w:r w:rsidR="00230D6B" w:rsidRPr="002824F9">
        <w:rPr>
          <w:rFonts w:asciiTheme="minorHAnsi" w:hAnsiTheme="minorHAnsi" w:cstheme="minorHAnsi"/>
        </w:rPr>
        <w:t>ec</w:t>
      </w:r>
      <w:r w:rsidR="00703373" w:rsidRPr="002824F9">
        <w:rPr>
          <w:rFonts w:asciiTheme="minorHAnsi" w:hAnsiTheme="minorHAnsi" w:cstheme="minorHAnsi"/>
        </w:rPr>
        <w:t>ts</w:t>
      </w:r>
      <w:proofErr w:type="spellEnd"/>
      <w:r w:rsidR="00230D6B" w:rsidRPr="002824F9">
        <w:rPr>
          <w:rFonts w:asciiTheme="minorHAnsi" w:hAnsiTheme="minorHAnsi" w:cstheme="minorHAnsi"/>
        </w:rPr>
        <w:t xml:space="preserve"> for two elective packages. </w:t>
      </w:r>
      <w:r w:rsidRPr="002824F9">
        <w:rPr>
          <w:rFonts w:asciiTheme="minorHAnsi" w:hAnsiTheme="minorHAnsi" w:cstheme="minorHAnsi"/>
        </w:rPr>
        <w:t>You always need to ask permission of the Examination Committee (EC-IS)</w:t>
      </w:r>
      <w:r w:rsidR="00D96844" w:rsidRPr="002824F9">
        <w:rPr>
          <w:rFonts w:asciiTheme="minorHAnsi" w:hAnsiTheme="minorHAnsi" w:cstheme="minorHAnsi"/>
        </w:rPr>
        <w:t xml:space="preserve">, see </w:t>
      </w:r>
      <w:hyperlink r:id="rId10" w:history="1">
        <w:r w:rsidR="00D96844" w:rsidRPr="002824F9">
          <w:rPr>
            <w:rStyle w:val="Hyperlink"/>
            <w:rFonts w:asciiTheme="minorHAnsi" w:hAnsiTheme="minorHAnsi" w:cstheme="minorHAnsi"/>
          </w:rPr>
          <w:t>here</w:t>
        </w:r>
      </w:hyperlink>
      <w:r w:rsidR="00D96844" w:rsidRPr="002824F9">
        <w:rPr>
          <w:rFonts w:asciiTheme="minorHAnsi" w:hAnsiTheme="minorHAnsi" w:cstheme="minorHAnsi"/>
        </w:rPr>
        <w:t>.</w:t>
      </w:r>
    </w:p>
    <w:p w14:paraId="546553D3" w14:textId="77777777" w:rsidR="00E8387B" w:rsidRPr="00626085" w:rsidRDefault="00E8387B" w:rsidP="00013B51">
      <w:pPr>
        <w:pStyle w:val="BodyText"/>
        <w:numPr>
          <w:ilvl w:val="1"/>
          <w:numId w:val="1"/>
        </w:numPr>
        <w:spacing w:before="7"/>
        <w:rPr>
          <w:rFonts w:asciiTheme="minorHAnsi" w:hAnsiTheme="minorHAnsi" w:cstheme="minorHAnsi"/>
        </w:rPr>
      </w:pPr>
      <w:r>
        <w:rPr>
          <w:rFonts w:asciiTheme="minorHAnsi" w:hAnsiTheme="minorHAnsi" w:cstheme="minorHAnsi"/>
        </w:rPr>
        <w:t>If you consider proceed</w:t>
      </w:r>
      <w:r w:rsidR="005671B5">
        <w:rPr>
          <w:rFonts w:asciiTheme="minorHAnsi" w:hAnsiTheme="minorHAnsi" w:cstheme="minorHAnsi"/>
        </w:rPr>
        <w:t>ing</w:t>
      </w:r>
      <w:r>
        <w:rPr>
          <w:rFonts w:asciiTheme="minorHAnsi" w:hAnsiTheme="minorHAnsi" w:cstheme="minorHAnsi"/>
        </w:rPr>
        <w:t xml:space="preserve"> to a computer science or data science related master</w:t>
      </w:r>
      <w:r w:rsidR="005671B5">
        <w:rPr>
          <w:rFonts w:asciiTheme="minorHAnsi" w:hAnsiTheme="minorHAnsi" w:cstheme="minorHAnsi"/>
        </w:rPr>
        <w:t xml:space="preserve"> after your bachelor</w:t>
      </w:r>
      <w:r>
        <w:rPr>
          <w:rFonts w:asciiTheme="minorHAnsi" w:hAnsiTheme="minorHAnsi" w:cstheme="minorHAnsi"/>
        </w:rPr>
        <w:t xml:space="preserve">, you may choose to combine the courses you need for direct access in your elective space. This is a good motivation to ask the examination committee for approval of your package. Also via this </w:t>
      </w:r>
      <w:hyperlink r:id="rId11" w:history="1">
        <w:r>
          <w:rPr>
            <w:rStyle w:val="Hyperlink"/>
            <w:rFonts w:asciiTheme="minorHAnsi" w:hAnsiTheme="minorHAnsi" w:cstheme="minorHAnsi"/>
          </w:rPr>
          <w:t>link</w:t>
        </w:r>
      </w:hyperlink>
      <w:r w:rsidRPr="00626085">
        <w:rPr>
          <w:rFonts w:asciiTheme="minorHAnsi" w:hAnsiTheme="minorHAnsi" w:cstheme="minorHAnsi"/>
        </w:rPr>
        <w:t>.</w:t>
      </w:r>
    </w:p>
    <w:p w14:paraId="4E4DA7A8" w14:textId="317402E4" w:rsidR="00013B51" w:rsidRDefault="00285559" w:rsidP="00013B51">
      <w:pPr>
        <w:pStyle w:val="BodyText"/>
        <w:numPr>
          <w:ilvl w:val="1"/>
          <w:numId w:val="1"/>
        </w:numPr>
        <w:spacing w:before="7"/>
        <w:rPr>
          <w:rFonts w:asciiTheme="minorHAnsi" w:hAnsiTheme="minorHAnsi" w:cstheme="minorHAnsi"/>
        </w:rPr>
      </w:pPr>
      <w:r w:rsidRPr="00626085">
        <w:rPr>
          <w:rFonts w:asciiTheme="minorHAnsi" w:hAnsiTheme="minorHAnsi" w:cstheme="minorHAnsi"/>
        </w:rPr>
        <w:t xml:space="preserve">In case </w:t>
      </w:r>
      <w:r w:rsidR="00013B51" w:rsidRPr="00626085">
        <w:rPr>
          <w:rFonts w:asciiTheme="minorHAnsi" w:hAnsiTheme="minorHAnsi" w:cstheme="minorHAnsi"/>
        </w:rPr>
        <w:t>you consider another master than HTI, always check the entrance requirements at the website of th</w:t>
      </w:r>
      <w:r w:rsidR="005671B5">
        <w:rPr>
          <w:rFonts w:asciiTheme="minorHAnsi" w:hAnsiTheme="minorHAnsi" w:cstheme="minorHAnsi"/>
        </w:rPr>
        <w:t>at</w:t>
      </w:r>
      <w:r w:rsidR="00013B51" w:rsidRPr="00626085">
        <w:rPr>
          <w:rFonts w:asciiTheme="minorHAnsi" w:hAnsiTheme="minorHAnsi" w:cstheme="minorHAnsi"/>
        </w:rPr>
        <w:t xml:space="preserve"> master. </w:t>
      </w:r>
      <w:r w:rsidRPr="00626085">
        <w:rPr>
          <w:rFonts w:asciiTheme="minorHAnsi" w:hAnsiTheme="minorHAnsi" w:cstheme="minorHAnsi"/>
        </w:rPr>
        <w:t>Ask the FTC (the departmental admission committee) of the program whether you will be accepted already in an early stage. This is free, there are no obligations to start</w:t>
      </w:r>
      <w:r w:rsidR="00480C61">
        <w:rPr>
          <w:rFonts w:asciiTheme="minorHAnsi" w:hAnsiTheme="minorHAnsi" w:cstheme="minorHAnsi"/>
        </w:rPr>
        <w:t>,</w:t>
      </w:r>
      <w:r w:rsidRPr="00626085">
        <w:rPr>
          <w:rFonts w:asciiTheme="minorHAnsi" w:hAnsiTheme="minorHAnsi" w:cstheme="minorHAnsi"/>
        </w:rPr>
        <w:t xml:space="preserve"> and you know how to change your electives in case that is needed.</w:t>
      </w:r>
    </w:p>
    <w:p w14:paraId="1425C85A" w14:textId="77777777" w:rsidR="00703373" w:rsidRPr="00626085" w:rsidRDefault="00703373" w:rsidP="00013B51">
      <w:pPr>
        <w:pStyle w:val="BodyText"/>
        <w:numPr>
          <w:ilvl w:val="1"/>
          <w:numId w:val="1"/>
        </w:numPr>
        <w:spacing w:before="7"/>
        <w:rPr>
          <w:rFonts w:asciiTheme="minorHAnsi" w:hAnsiTheme="minorHAnsi" w:cstheme="minorHAnsi"/>
        </w:rPr>
      </w:pPr>
      <w:r>
        <w:rPr>
          <w:rFonts w:asciiTheme="minorHAnsi" w:hAnsiTheme="minorHAnsi" w:cstheme="minorHAnsi"/>
        </w:rPr>
        <w:t>In case you consider another master than HTI, always check which courses are excepted as deficiency. Most TU/e-masters allow direct admission with up to 3 courses deficiency, and then require that you take those courses as part of the elective space of your master (so-called homologation courses).</w:t>
      </w:r>
    </w:p>
    <w:p w14:paraId="0883E2E4" w14:textId="77777777" w:rsidR="00D96844" w:rsidRPr="00626085" w:rsidRDefault="00D96844" w:rsidP="00D96844">
      <w:pPr>
        <w:pStyle w:val="BodyText"/>
        <w:spacing w:before="7"/>
        <w:rPr>
          <w:rFonts w:asciiTheme="minorHAnsi" w:hAnsiTheme="minorHAnsi" w:cstheme="minorHAnsi"/>
        </w:rPr>
      </w:pPr>
    </w:p>
    <w:p w14:paraId="37965CBB" w14:textId="77777777" w:rsidR="00711A85" w:rsidRDefault="00711A85">
      <w:pPr>
        <w:rPr>
          <w:rFonts w:asciiTheme="minorHAnsi" w:hAnsiTheme="minorHAnsi" w:cstheme="minorHAnsi"/>
          <w:b/>
        </w:rPr>
      </w:pPr>
    </w:p>
    <w:p w14:paraId="52B09847" w14:textId="77777777" w:rsidR="00711A85" w:rsidRDefault="00711A85">
      <w:pPr>
        <w:rPr>
          <w:rFonts w:asciiTheme="minorHAnsi" w:hAnsiTheme="minorHAnsi" w:cstheme="minorHAnsi"/>
          <w:b/>
        </w:rPr>
      </w:pPr>
    </w:p>
    <w:p w14:paraId="7813F15C" w14:textId="77777777" w:rsidR="007B29A9" w:rsidRDefault="007B29A9">
      <w:pPr>
        <w:rPr>
          <w:rFonts w:asciiTheme="minorHAnsi" w:hAnsiTheme="minorHAnsi" w:cstheme="minorHAnsi"/>
          <w:bCs/>
        </w:rPr>
      </w:pPr>
    </w:p>
    <w:p w14:paraId="46A3EF2A" w14:textId="7EB97E0E" w:rsidR="0004153E" w:rsidRDefault="0004153E">
      <w:pPr>
        <w:rPr>
          <w:rFonts w:asciiTheme="minorHAnsi" w:hAnsiTheme="minorHAnsi" w:cstheme="minorHAnsi"/>
          <w:b/>
        </w:rPr>
      </w:pPr>
      <w:r>
        <w:rPr>
          <w:rFonts w:asciiTheme="minorHAnsi" w:hAnsiTheme="minorHAnsi" w:cstheme="minorHAnsi"/>
          <w:b/>
        </w:rPr>
        <w:br w:type="page"/>
      </w:r>
    </w:p>
    <w:p w14:paraId="1A1AE9CA" w14:textId="77777777" w:rsidR="0004153E" w:rsidRDefault="0004153E" w:rsidP="0004153E">
      <w:pPr>
        <w:pStyle w:val="Heading1"/>
      </w:pPr>
      <w:r>
        <w:lastRenderedPageBreak/>
        <w:t>PT-ICT Core courses</w:t>
      </w:r>
    </w:p>
    <w:p w14:paraId="30BC3069" w14:textId="77777777" w:rsidR="007E54FA" w:rsidRDefault="007E54FA" w:rsidP="007E54FA">
      <w:pPr>
        <w:rPr>
          <w:rFonts w:asciiTheme="minorHAnsi" w:hAnsiTheme="minorHAnsi" w:cstheme="minorHAnsi"/>
          <w:b/>
        </w:rPr>
      </w:pPr>
    </w:p>
    <w:p w14:paraId="0F49CC64" w14:textId="77777777" w:rsidR="00B03AD1" w:rsidRDefault="006D2C8F" w:rsidP="006D2C8F">
      <w:r>
        <w:t xml:space="preserve">We recommend five courses in the ICT domain. </w:t>
      </w:r>
    </w:p>
    <w:p w14:paraId="1D32C55D" w14:textId="670B86C8" w:rsidR="006D2C8F" w:rsidRDefault="7614C5C4" w:rsidP="006D2C8F">
      <w:r>
        <w:t xml:space="preserve">Two courses can </w:t>
      </w:r>
      <w:r w:rsidR="05C03502">
        <w:t xml:space="preserve">already </w:t>
      </w:r>
      <w:r>
        <w:t xml:space="preserve">be taken in </w:t>
      </w:r>
      <w:r w:rsidRPr="008F47A8">
        <w:t xml:space="preserve">year 1: </w:t>
      </w:r>
      <w:r w:rsidR="309326B4" w:rsidRPr="008F47A8">
        <w:t xml:space="preserve">JBI026 Discrete Mathematics </w:t>
      </w:r>
      <w:r w:rsidRPr="008F47A8">
        <w:t>and</w:t>
      </w:r>
      <w:r>
        <w:t xml:space="preserve"> 2DBI00 Li</w:t>
      </w:r>
      <w:r w:rsidR="05C03502">
        <w:t>nea</w:t>
      </w:r>
      <w:r>
        <w:t>r Algebra. Those two courses are good courses in your first year</w:t>
      </w:r>
      <w:r w:rsidR="05C03502">
        <w:t>, fit nicely in the schedule, help you to consider whether ICT is the right track for you, and contribute already to your requirement to take three engineering courses in your elective space.</w:t>
      </w:r>
    </w:p>
    <w:p w14:paraId="3FCA3AA1" w14:textId="77777777" w:rsidR="006B5C28" w:rsidRDefault="00B03AD1" w:rsidP="006D2C8F">
      <w:r>
        <w:t xml:space="preserve">The three other courses can be taken in year 2 and 3. The order is kind of dictated by the timeslot scheduling, not by the required prior knowledge. We recommend those three courses for </w:t>
      </w:r>
      <w:r w:rsidR="006B5C28">
        <w:t>two</w:t>
      </w:r>
      <w:r>
        <w:t xml:space="preserve"> reasons. </w:t>
      </w:r>
      <w:r w:rsidR="006B5C28">
        <w:t>First, i</w:t>
      </w:r>
      <w:r>
        <w:t xml:space="preserve">f you choose </w:t>
      </w:r>
      <w:r w:rsidR="006B5C28">
        <w:t>one</w:t>
      </w:r>
      <w:r>
        <w:t xml:space="preserve"> of those, your minimum requirement for engineering courses in the elective space is met</w:t>
      </w:r>
      <w:r w:rsidR="006B5C28">
        <w:t>. Secondly, you have maximum flexibility in choosing your master.</w:t>
      </w:r>
    </w:p>
    <w:p w14:paraId="7573A08C" w14:textId="73AA8E30" w:rsidR="00557066" w:rsidRDefault="006B5C28" w:rsidP="006D2C8F">
      <w:r>
        <w:t xml:space="preserve">If you choose all five, you meet the minimum requirement for 25 </w:t>
      </w:r>
      <w:proofErr w:type="spellStart"/>
      <w:r>
        <w:t>ec</w:t>
      </w:r>
      <w:r w:rsidR="00480C61">
        <w:t>ts</w:t>
      </w:r>
      <w:proofErr w:type="spellEnd"/>
      <w:r>
        <w:t xml:space="preserve"> in max two packages. And if you choose all five, you have direct access to HTI and DSE, and conditional access to DSAI and CSE. Conditionally means here, that you need one or two more courses that you can choose to add those in your elective space as well, of take those courses in the homologation space in your master. Always ask formal approval of the admission board of the intended master well in time.</w:t>
      </w:r>
    </w:p>
    <w:p w14:paraId="0FE253AA" w14:textId="711DBEB8" w:rsidR="0007338A" w:rsidRDefault="0007338A" w:rsidP="00030DE1">
      <w:pPr>
        <w:tabs>
          <w:tab w:val="left" w:pos="855"/>
          <w:tab w:val="left" w:pos="856"/>
        </w:tabs>
        <w:spacing w:before="20"/>
        <w:rPr>
          <w:rFonts w:asciiTheme="minorHAnsi" w:hAnsiTheme="minorHAnsi" w:cstheme="minorHAnsi"/>
        </w:rPr>
      </w:pPr>
    </w:p>
    <w:p w14:paraId="2535524B" w14:textId="4E4A4E51" w:rsidR="00547371" w:rsidRDefault="00547371" w:rsidP="001340ED">
      <w:pPr>
        <w:tabs>
          <w:tab w:val="left" w:pos="855"/>
          <w:tab w:val="left" w:pos="856"/>
        </w:tabs>
        <w:spacing w:before="20"/>
        <w:rPr>
          <w:rFonts w:asciiTheme="minorHAnsi" w:hAnsiTheme="minorHAnsi" w:cstheme="minorHAnsi"/>
          <w:b/>
        </w:rPr>
      </w:pPr>
      <w:r>
        <w:rPr>
          <w:noProof/>
        </w:rPr>
        <w:drawing>
          <wp:inline distT="0" distB="0" distL="0" distR="0" wp14:anchorId="26CC06D1" wp14:editId="528714D2">
            <wp:extent cx="6191250" cy="47510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91250" cy="4751070"/>
                    </a:xfrm>
                    <a:prstGeom prst="rect">
                      <a:avLst/>
                    </a:prstGeom>
                  </pic:spPr>
                </pic:pic>
              </a:graphicData>
            </a:graphic>
          </wp:inline>
        </w:drawing>
      </w:r>
    </w:p>
    <w:p w14:paraId="6BE7971C" w14:textId="3A826DCA" w:rsidR="005211B7" w:rsidRDefault="00547371" w:rsidP="00547371">
      <w:pPr>
        <w:tabs>
          <w:tab w:val="left" w:pos="855"/>
          <w:tab w:val="left" w:pos="856"/>
        </w:tabs>
        <w:spacing w:before="20"/>
        <w:rPr>
          <w:rFonts w:asciiTheme="minorHAnsi" w:hAnsiTheme="minorHAnsi" w:cstheme="minorHAnsi"/>
        </w:rPr>
      </w:pPr>
      <w:r>
        <w:rPr>
          <w:rFonts w:asciiTheme="minorHAnsi" w:hAnsiTheme="minorHAnsi" w:cstheme="minorHAnsi"/>
        </w:rPr>
        <w:t xml:space="preserve">* </w:t>
      </w:r>
      <w:r w:rsidR="005211B7">
        <w:rPr>
          <w:rFonts w:asciiTheme="minorHAnsi" w:hAnsiTheme="minorHAnsi" w:cstheme="minorHAnsi"/>
        </w:rPr>
        <w:t>Strongl</w:t>
      </w:r>
      <w:r w:rsidR="00742220">
        <w:rPr>
          <w:rFonts w:asciiTheme="minorHAnsi" w:hAnsiTheme="minorHAnsi" w:cstheme="minorHAnsi"/>
        </w:rPr>
        <w:t>y</w:t>
      </w:r>
      <w:r w:rsidR="005211B7">
        <w:rPr>
          <w:rFonts w:asciiTheme="minorHAnsi" w:hAnsiTheme="minorHAnsi" w:cstheme="minorHAnsi"/>
        </w:rPr>
        <w:t xml:space="preserve"> recommended elective. </w:t>
      </w:r>
    </w:p>
    <w:p w14:paraId="5653F8DF" w14:textId="77777777" w:rsidR="005211B7" w:rsidRDefault="005211B7" w:rsidP="00547371">
      <w:pPr>
        <w:tabs>
          <w:tab w:val="left" w:pos="855"/>
          <w:tab w:val="left" w:pos="856"/>
        </w:tabs>
        <w:spacing w:before="20"/>
        <w:rPr>
          <w:rFonts w:asciiTheme="minorHAnsi" w:hAnsiTheme="minorHAnsi" w:cstheme="minorHAnsi"/>
        </w:rPr>
      </w:pPr>
    </w:p>
    <w:p w14:paraId="20BA6D0D" w14:textId="3A5FF818" w:rsidR="005211B7" w:rsidRDefault="00547371" w:rsidP="00547371">
      <w:pPr>
        <w:tabs>
          <w:tab w:val="left" w:pos="855"/>
          <w:tab w:val="left" w:pos="856"/>
        </w:tabs>
        <w:spacing w:before="20"/>
        <w:rPr>
          <w:rFonts w:asciiTheme="minorHAnsi" w:hAnsiTheme="minorHAnsi" w:cstheme="minorHAnsi"/>
        </w:rPr>
      </w:pPr>
      <w:r w:rsidRPr="00030DE1">
        <w:rPr>
          <w:rFonts w:asciiTheme="minorHAnsi" w:hAnsiTheme="minorHAnsi" w:cstheme="minorHAnsi"/>
        </w:rPr>
        <w:t xml:space="preserve">Note: </w:t>
      </w:r>
      <w:r w:rsidR="005211B7">
        <w:rPr>
          <w:rFonts w:asciiTheme="minorHAnsi" w:hAnsiTheme="minorHAnsi" w:cstheme="minorHAnsi"/>
        </w:rPr>
        <w:t xml:space="preserve">The recommended course JBI026 Discrete Mathematics or the course 2IT80 are prerequisite knowledge for 2IL50. </w:t>
      </w:r>
      <w:r w:rsidR="00FD573A">
        <w:rPr>
          <w:rFonts w:asciiTheme="minorHAnsi" w:hAnsiTheme="minorHAnsi" w:cstheme="minorHAnsi"/>
        </w:rPr>
        <w:br/>
      </w:r>
      <w:r w:rsidRPr="00030DE1">
        <w:rPr>
          <w:rFonts w:asciiTheme="minorHAnsi" w:hAnsiTheme="minorHAnsi" w:cstheme="minorHAnsi"/>
        </w:rPr>
        <w:t xml:space="preserve">From 2022/23 the course JBI026 </w:t>
      </w:r>
      <w:r w:rsidR="00FD573A">
        <w:rPr>
          <w:rFonts w:asciiTheme="minorHAnsi" w:hAnsiTheme="minorHAnsi" w:cstheme="minorHAnsi"/>
        </w:rPr>
        <w:t>has replaced</w:t>
      </w:r>
      <w:r w:rsidRPr="00030DE1">
        <w:rPr>
          <w:rFonts w:asciiTheme="minorHAnsi" w:hAnsiTheme="minorHAnsi" w:cstheme="minorHAnsi"/>
        </w:rPr>
        <w:t xml:space="preserve"> the course JBI025 Foundations of Computing</w:t>
      </w:r>
      <w:r>
        <w:rPr>
          <w:rFonts w:asciiTheme="minorHAnsi" w:hAnsiTheme="minorHAnsi" w:cstheme="minorHAnsi"/>
        </w:rPr>
        <w:t xml:space="preserve">. JBI025 is offered for the last time in AY 2021/2022. </w:t>
      </w:r>
    </w:p>
    <w:p w14:paraId="4F10B117" w14:textId="6C2F8DE1" w:rsidR="008C3448" w:rsidRPr="0019013F" w:rsidRDefault="008C3448">
      <w:pPr>
        <w:rPr>
          <w:rFonts w:asciiTheme="minorHAnsi" w:hAnsiTheme="minorHAnsi" w:cstheme="minorHAnsi"/>
          <w:bCs/>
          <w:lang w:val="nl-NL"/>
        </w:rPr>
      </w:pPr>
      <w:r>
        <w:rPr>
          <w:noProof/>
        </w:rPr>
        <w:lastRenderedPageBreak/>
        <w:drawing>
          <wp:inline distT="0" distB="0" distL="0" distR="0" wp14:anchorId="7762D7FD" wp14:editId="6EE7A979">
            <wp:extent cx="6191250" cy="11353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91250" cy="1135380"/>
                    </a:xfrm>
                    <a:prstGeom prst="rect">
                      <a:avLst/>
                    </a:prstGeom>
                  </pic:spPr>
                </pic:pic>
              </a:graphicData>
            </a:graphic>
          </wp:inline>
        </w:drawing>
      </w:r>
    </w:p>
    <w:p w14:paraId="445B8E84" w14:textId="77777777" w:rsidR="0004153E" w:rsidRPr="00C84FE5" w:rsidRDefault="0004153E" w:rsidP="0004153E">
      <w:pPr>
        <w:pStyle w:val="Heading1"/>
      </w:pPr>
      <w:r w:rsidRPr="00C84FE5">
        <w:t>Relevant Master programs</w:t>
      </w:r>
    </w:p>
    <w:p w14:paraId="0777371F" w14:textId="77777777" w:rsidR="0004153E" w:rsidRPr="00C84FE5" w:rsidRDefault="0004153E" w:rsidP="00D96844">
      <w:pPr>
        <w:pStyle w:val="BodyText"/>
        <w:spacing w:before="7"/>
        <w:rPr>
          <w:rFonts w:asciiTheme="minorHAnsi" w:hAnsiTheme="minorHAnsi" w:cstheme="minorHAnsi"/>
          <w:b/>
        </w:rPr>
      </w:pPr>
    </w:p>
    <w:p w14:paraId="038A5996" w14:textId="77777777" w:rsidR="0004153E" w:rsidRDefault="0004153E" w:rsidP="0004153E">
      <w:pPr>
        <w:pStyle w:val="Heading2"/>
      </w:pPr>
      <w:r>
        <w:t>MSc Human-Technology Interaction (HTI)</w:t>
      </w:r>
    </w:p>
    <w:p w14:paraId="6D9B813E" w14:textId="77777777" w:rsidR="0004153E" w:rsidRPr="0004153E" w:rsidRDefault="0004153E" w:rsidP="0004153E">
      <w:r>
        <w:t xml:space="preserve">You have direct access to the HTI-master program, regardless of your choice of electives. For a good and dedicated ICT profile in </w:t>
      </w:r>
      <w:r w:rsidR="006B5C28">
        <w:t>the HTI-</w:t>
      </w:r>
      <w:r>
        <w:t xml:space="preserve">master, you of course need to prepare </w:t>
      </w:r>
      <w:r w:rsidR="006B5C28">
        <w:t>yourself for that</w:t>
      </w:r>
      <w:r>
        <w:t xml:space="preserve"> in your bachelor by choosing relevant ICT electives. The core courses mentioned in this document fit well,</w:t>
      </w:r>
      <w:r w:rsidR="006B5C28">
        <w:t xml:space="preserve"> and prepare you well for </w:t>
      </w:r>
    </w:p>
    <w:p w14:paraId="01BA18BF" w14:textId="77777777" w:rsidR="0004153E" w:rsidRDefault="0004153E" w:rsidP="00D96844">
      <w:pPr>
        <w:pStyle w:val="BodyText"/>
        <w:spacing w:before="7"/>
        <w:rPr>
          <w:rFonts w:asciiTheme="minorHAnsi" w:hAnsiTheme="minorHAnsi" w:cstheme="minorHAnsi"/>
          <w:b/>
        </w:rPr>
      </w:pPr>
    </w:p>
    <w:p w14:paraId="5B53F62E" w14:textId="77777777" w:rsidR="00D96844" w:rsidRPr="00626085" w:rsidRDefault="00230D6B" w:rsidP="0004153E">
      <w:pPr>
        <w:pStyle w:val="Heading2"/>
      </w:pPr>
      <w:r>
        <w:t xml:space="preserve">MSc </w:t>
      </w:r>
      <w:r w:rsidR="00D96844" w:rsidRPr="00626085">
        <w:t>Data Science and Entrep</w:t>
      </w:r>
      <w:r w:rsidR="00703373">
        <w:t>r</w:t>
      </w:r>
      <w:r w:rsidR="00D96844" w:rsidRPr="00626085">
        <w:t>eneurship</w:t>
      </w:r>
      <w:r>
        <w:t xml:space="preserve"> (DS&amp;E)</w:t>
      </w:r>
    </w:p>
    <w:p w14:paraId="3F1835A7" w14:textId="77777777" w:rsidR="00D96844" w:rsidRPr="00626085" w:rsidRDefault="00431A2F" w:rsidP="008E0C4E">
      <w:pPr>
        <w:pStyle w:val="BodyText"/>
        <w:spacing w:before="7"/>
        <w:rPr>
          <w:rFonts w:asciiTheme="minorHAnsi" w:hAnsiTheme="minorHAnsi" w:cstheme="minorHAnsi"/>
        </w:rPr>
      </w:pPr>
      <w:r w:rsidRPr="00626085">
        <w:rPr>
          <w:rStyle w:val="Strong"/>
          <w:rFonts w:asciiTheme="minorHAnsi" w:hAnsiTheme="minorHAnsi" w:cstheme="minorHAnsi"/>
          <w:b w:val="0"/>
        </w:rPr>
        <w:t xml:space="preserve">The two-year </w:t>
      </w:r>
      <w:r w:rsidR="005671B5">
        <w:rPr>
          <w:rStyle w:val="Strong"/>
          <w:rFonts w:asciiTheme="minorHAnsi" w:hAnsiTheme="minorHAnsi" w:cstheme="minorHAnsi"/>
          <w:b w:val="0"/>
        </w:rPr>
        <w:t>m</w:t>
      </w:r>
      <w:r w:rsidRPr="00626085">
        <w:rPr>
          <w:rStyle w:val="Strong"/>
          <w:rFonts w:asciiTheme="minorHAnsi" w:hAnsiTheme="minorHAnsi" w:cstheme="minorHAnsi"/>
          <w:b w:val="0"/>
        </w:rPr>
        <w:t xml:space="preserve">aster's program Data Science and Entrepreneurship is a joint master by Tilburg University and Eindhoven University of Technology and therefore a truly interdisciplinary business-technology-analytics program. </w:t>
      </w:r>
      <w:r w:rsidRPr="00626085">
        <w:rPr>
          <w:rFonts w:asciiTheme="minorHAnsi" w:hAnsiTheme="minorHAnsi" w:cstheme="minorHAnsi"/>
        </w:rPr>
        <w:t xml:space="preserve">Links to the master at the </w:t>
      </w:r>
      <w:hyperlink r:id="rId14" w:history="1">
        <w:r w:rsidRPr="00626085">
          <w:rPr>
            <w:rStyle w:val="Hyperlink"/>
            <w:rFonts w:asciiTheme="minorHAnsi" w:hAnsiTheme="minorHAnsi" w:cstheme="minorHAnsi"/>
          </w:rPr>
          <w:t>JADS page</w:t>
        </w:r>
      </w:hyperlink>
      <w:r w:rsidRPr="00626085">
        <w:rPr>
          <w:rFonts w:asciiTheme="minorHAnsi" w:hAnsiTheme="minorHAnsi" w:cstheme="minorHAnsi"/>
        </w:rPr>
        <w:t xml:space="preserve"> and the </w:t>
      </w:r>
      <w:hyperlink r:id="rId15" w:history="1">
        <w:r w:rsidRPr="00626085">
          <w:rPr>
            <w:rStyle w:val="Hyperlink"/>
            <w:rFonts w:asciiTheme="minorHAnsi" w:hAnsiTheme="minorHAnsi" w:cstheme="minorHAnsi"/>
          </w:rPr>
          <w:t>TU</w:t>
        </w:r>
        <w:r w:rsidR="00F44EF7" w:rsidRPr="00626085">
          <w:rPr>
            <w:rStyle w:val="Hyperlink"/>
            <w:rFonts w:asciiTheme="minorHAnsi" w:hAnsiTheme="minorHAnsi" w:cstheme="minorHAnsi"/>
          </w:rPr>
          <w:t>/</w:t>
        </w:r>
        <w:r w:rsidRPr="00626085">
          <w:rPr>
            <w:rStyle w:val="Hyperlink"/>
            <w:rFonts w:asciiTheme="minorHAnsi" w:hAnsiTheme="minorHAnsi" w:cstheme="minorHAnsi"/>
          </w:rPr>
          <w:t>e site</w:t>
        </w:r>
      </w:hyperlink>
      <w:r w:rsidRPr="00626085">
        <w:rPr>
          <w:rFonts w:asciiTheme="minorHAnsi" w:hAnsiTheme="minorHAnsi" w:cstheme="minorHAnsi"/>
        </w:rPr>
        <w:t>.</w:t>
      </w:r>
    </w:p>
    <w:p w14:paraId="1ECF2A93" w14:textId="77777777" w:rsidR="00D96844" w:rsidRPr="00626085" w:rsidRDefault="00D96844" w:rsidP="00431A2F">
      <w:pPr>
        <w:pStyle w:val="BodyText"/>
        <w:spacing w:before="7"/>
        <w:rPr>
          <w:rFonts w:asciiTheme="minorHAnsi" w:hAnsiTheme="minorHAnsi" w:cstheme="minorHAnsi"/>
        </w:rPr>
      </w:pPr>
    </w:p>
    <w:p w14:paraId="0CA11A41" w14:textId="513297FC" w:rsidR="00431A2F" w:rsidRPr="00626085" w:rsidRDefault="00703373" w:rsidP="00431A2F">
      <w:pPr>
        <w:tabs>
          <w:tab w:val="left" w:pos="496"/>
          <w:tab w:val="left" w:pos="497"/>
        </w:tabs>
        <w:spacing w:before="22"/>
        <w:rPr>
          <w:rFonts w:asciiTheme="minorHAnsi" w:hAnsiTheme="minorHAnsi" w:cstheme="minorHAnsi"/>
        </w:rPr>
      </w:pPr>
      <w:r w:rsidRPr="00703373">
        <w:rPr>
          <w:rFonts w:asciiTheme="minorHAnsi" w:hAnsiTheme="minorHAnsi" w:cstheme="minorHAnsi"/>
          <w:iCs/>
        </w:rPr>
        <w:t xml:space="preserve">The </w:t>
      </w:r>
      <w:r w:rsidR="00431A2F" w:rsidRPr="00703373">
        <w:rPr>
          <w:rFonts w:asciiTheme="minorHAnsi" w:hAnsiTheme="minorHAnsi" w:cstheme="minorHAnsi"/>
          <w:iCs/>
        </w:rPr>
        <w:t>Data Science for</w:t>
      </w:r>
      <w:r w:rsidR="00431A2F" w:rsidRPr="00703373">
        <w:rPr>
          <w:rFonts w:asciiTheme="minorHAnsi" w:hAnsiTheme="minorHAnsi" w:cstheme="minorHAnsi"/>
          <w:iCs/>
          <w:spacing w:val="-5"/>
        </w:rPr>
        <w:t xml:space="preserve"> </w:t>
      </w:r>
      <w:r w:rsidR="00431A2F" w:rsidRPr="00703373">
        <w:rPr>
          <w:rFonts w:asciiTheme="minorHAnsi" w:hAnsiTheme="minorHAnsi" w:cstheme="minorHAnsi"/>
          <w:iCs/>
        </w:rPr>
        <w:t>IE&amp;IS</w:t>
      </w:r>
      <w:r w:rsidRPr="00703373">
        <w:rPr>
          <w:rFonts w:asciiTheme="minorHAnsi" w:hAnsiTheme="minorHAnsi" w:cstheme="minorHAnsi"/>
          <w:iCs/>
        </w:rPr>
        <w:t xml:space="preserve"> elective package is developed for direct admission</w:t>
      </w:r>
      <w:r w:rsidR="00431A2F" w:rsidRPr="00703373">
        <w:rPr>
          <w:rFonts w:asciiTheme="minorHAnsi" w:hAnsiTheme="minorHAnsi" w:cstheme="minorHAnsi"/>
          <w:iCs/>
        </w:rPr>
        <w:t xml:space="preserve">, </w:t>
      </w:r>
      <w:r w:rsidRPr="00D801E3">
        <w:rPr>
          <w:rFonts w:asciiTheme="minorHAnsi" w:hAnsiTheme="minorHAnsi" w:cstheme="minorHAnsi"/>
          <w:iCs/>
        </w:rPr>
        <w:t xml:space="preserve">see </w:t>
      </w:r>
      <w:hyperlink r:id="rId16" w:history="1">
        <w:r w:rsidRPr="00D96FFE">
          <w:rPr>
            <w:rStyle w:val="Hyperlink"/>
            <w:rFonts w:asciiTheme="minorHAnsi" w:hAnsiTheme="minorHAnsi" w:cstheme="minorHAnsi"/>
            <w:iCs/>
          </w:rPr>
          <w:t>here</w:t>
        </w:r>
      </w:hyperlink>
      <w:r w:rsidR="00431A2F" w:rsidRPr="00D801E3">
        <w:rPr>
          <w:rFonts w:asciiTheme="minorHAnsi" w:hAnsiTheme="minorHAnsi" w:cstheme="minorHAnsi"/>
        </w:rPr>
        <w:t>.</w:t>
      </w:r>
      <w:r w:rsidR="00431A2F" w:rsidRPr="00626085">
        <w:rPr>
          <w:rFonts w:asciiTheme="minorHAnsi" w:hAnsiTheme="minorHAnsi" w:cstheme="minorHAnsi"/>
        </w:rPr>
        <w:t xml:space="preserve"> For PT-ICT </w:t>
      </w:r>
      <w:r>
        <w:rPr>
          <w:rFonts w:asciiTheme="minorHAnsi" w:hAnsiTheme="minorHAnsi" w:cstheme="minorHAnsi"/>
        </w:rPr>
        <w:t xml:space="preserve">only </w:t>
      </w:r>
      <w:r w:rsidR="00431A2F" w:rsidRPr="00626085">
        <w:rPr>
          <w:rFonts w:asciiTheme="minorHAnsi" w:hAnsiTheme="minorHAnsi" w:cstheme="minorHAnsi"/>
        </w:rPr>
        <w:t>two courses</w:t>
      </w:r>
      <w:r w:rsidR="00D5440F">
        <w:rPr>
          <w:rFonts w:asciiTheme="minorHAnsi" w:hAnsiTheme="minorHAnsi" w:cstheme="minorHAnsi"/>
        </w:rPr>
        <w:t xml:space="preserve"> are needed for admission because the third course – Data</w:t>
      </w:r>
      <w:r>
        <w:rPr>
          <w:rFonts w:asciiTheme="minorHAnsi" w:hAnsiTheme="minorHAnsi" w:cstheme="minorHAnsi"/>
        </w:rPr>
        <w:t xml:space="preserve"> </w:t>
      </w:r>
      <w:r w:rsidR="00D5440F">
        <w:rPr>
          <w:rFonts w:asciiTheme="minorHAnsi" w:hAnsiTheme="minorHAnsi" w:cstheme="minorHAnsi"/>
        </w:rPr>
        <w:t xml:space="preserve">modeling &amp; Databases 2ID50 is already in your mandatory </w:t>
      </w:r>
      <w:r>
        <w:rPr>
          <w:rFonts w:asciiTheme="minorHAnsi" w:hAnsiTheme="minorHAnsi" w:cstheme="minorHAnsi"/>
        </w:rPr>
        <w:t>ICT-</w:t>
      </w:r>
      <w:r w:rsidR="00D5440F">
        <w:rPr>
          <w:rFonts w:asciiTheme="minorHAnsi" w:hAnsiTheme="minorHAnsi" w:cstheme="minorHAnsi"/>
        </w:rPr>
        <w:t xml:space="preserve">track. </w:t>
      </w:r>
    </w:p>
    <w:p w14:paraId="5095E62E" w14:textId="3F3CC5C9" w:rsidR="00E00CF7" w:rsidRDefault="00E00CF7" w:rsidP="00431A2F">
      <w:pPr>
        <w:pStyle w:val="ListParagraph"/>
        <w:numPr>
          <w:ilvl w:val="1"/>
          <w:numId w:val="1"/>
        </w:numPr>
        <w:tabs>
          <w:tab w:val="left" w:pos="855"/>
          <w:tab w:val="left" w:pos="856"/>
        </w:tabs>
        <w:spacing w:before="20"/>
        <w:ind w:left="855" w:hanging="361"/>
        <w:rPr>
          <w:rFonts w:asciiTheme="minorHAnsi" w:hAnsiTheme="minorHAnsi" w:cstheme="minorHAnsi"/>
        </w:rPr>
      </w:pPr>
      <w:r>
        <w:rPr>
          <w:rFonts w:asciiTheme="minorHAnsi" w:hAnsiTheme="minorHAnsi" w:cstheme="minorHAnsi"/>
        </w:rPr>
        <w:t>JBI026 Discrete Mathematics Q2-E (level 1)</w:t>
      </w:r>
      <w:r w:rsidR="00A858D5">
        <w:rPr>
          <w:rFonts w:asciiTheme="minorHAnsi" w:hAnsiTheme="minorHAnsi" w:cstheme="minorHAnsi"/>
        </w:rPr>
        <w:t xml:space="preserve">. This course is required for direct admission to the JADS master program. </w:t>
      </w:r>
    </w:p>
    <w:p w14:paraId="1B253FBB" w14:textId="07100104" w:rsidR="00260DFD" w:rsidRPr="00B13CA4" w:rsidRDefault="004B311B" w:rsidP="00B13CA4">
      <w:pPr>
        <w:tabs>
          <w:tab w:val="left" w:pos="855"/>
          <w:tab w:val="left" w:pos="856"/>
        </w:tabs>
        <w:spacing w:before="20"/>
        <w:rPr>
          <w:rFonts w:asciiTheme="minorHAnsi" w:hAnsiTheme="minorHAnsi" w:cstheme="minorHAnsi"/>
        </w:rPr>
      </w:pPr>
      <w:r>
        <w:rPr>
          <w:rFonts w:asciiTheme="minorHAnsi" w:hAnsiTheme="minorHAnsi" w:cstheme="minorHAnsi"/>
        </w:rPr>
        <w:tab/>
      </w:r>
      <w:r w:rsidR="00260DFD" w:rsidRPr="00B13CA4">
        <w:rPr>
          <w:rFonts w:asciiTheme="minorHAnsi" w:hAnsiTheme="minorHAnsi" w:cstheme="minorHAnsi"/>
        </w:rPr>
        <w:t xml:space="preserve">Note: </w:t>
      </w:r>
      <w:r w:rsidR="00A37CA9" w:rsidRPr="00B13CA4">
        <w:rPr>
          <w:rFonts w:asciiTheme="minorHAnsi" w:hAnsiTheme="minorHAnsi" w:cstheme="minorHAnsi"/>
        </w:rPr>
        <w:t>From 2022/23 the course JBI026 replaces the course JBI025 Foundations of Computing</w:t>
      </w:r>
    </w:p>
    <w:p w14:paraId="079E5BAD" w14:textId="197C7482" w:rsidR="00431A2F" w:rsidRPr="00626085" w:rsidRDefault="00431A2F" w:rsidP="00431A2F">
      <w:pPr>
        <w:pStyle w:val="ListParagraph"/>
        <w:numPr>
          <w:ilvl w:val="1"/>
          <w:numId w:val="1"/>
        </w:numPr>
        <w:tabs>
          <w:tab w:val="left" w:pos="855"/>
          <w:tab w:val="left" w:pos="856"/>
        </w:tabs>
        <w:spacing w:before="20"/>
        <w:ind w:left="855" w:hanging="361"/>
        <w:rPr>
          <w:rFonts w:asciiTheme="minorHAnsi" w:hAnsiTheme="minorHAnsi" w:cstheme="minorHAnsi"/>
        </w:rPr>
      </w:pPr>
      <w:r w:rsidRPr="00626085">
        <w:rPr>
          <w:rFonts w:asciiTheme="minorHAnsi" w:hAnsiTheme="minorHAnsi" w:cstheme="minorHAnsi"/>
        </w:rPr>
        <w:t>JBI030 Data Mining Q</w:t>
      </w:r>
      <w:r w:rsidR="0072169A">
        <w:rPr>
          <w:rFonts w:asciiTheme="minorHAnsi" w:hAnsiTheme="minorHAnsi" w:cstheme="minorHAnsi"/>
        </w:rPr>
        <w:t>2-C</w:t>
      </w:r>
      <w:r w:rsidRPr="00626085">
        <w:rPr>
          <w:rFonts w:asciiTheme="minorHAnsi" w:hAnsiTheme="minorHAnsi" w:cstheme="minorHAnsi"/>
        </w:rPr>
        <w:t xml:space="preserve"> (level</w:t>
      </w:r>
      <w:r w:rsidRPr="00626085">
        <w:rPr>
          <w:rFonts w:asciiTheme="minorHAnsi" w:hAnsiTheme="minorHAnsi" w:cstheme="minorHAnsi"/>
          <w:spacing w:val="-13"/>
        </w:rPr>
        <w:t xml:space="preserve"> </w:t>
      </w:r>
      <w:r w:rsidRPr="00626085">
        <w:rPr>
          <w:rFonts w:asciiTheme="minorHAnsi" w:hAnsiTheme="minorHAnsi" w:cstheme="minorHAnsi"/>
        </w:rPr>
        <w:t>2). This course is required for direct admission to the JADS master program.</w:t>
      </w:r>
    </w:p>
    <w:p w14:paraId="612FC37A" w14:textId="77777777" w:rsidR="00431A2F" w:rsidRPr="00626085" w:rsidRDefault="00431A2F" w:rsidP="00431A2F">
      <w:pPr>
        <w:tabs>
          <w:tab w:val="left" w:pos="855"/>
          <w:tab w:val="left" w:pos="856"/>
        </w:tabs>
        <w:spacing w:before="20"/>
        <w:rPr>
          <w:rFonts w:asciiTheme="minorHAnsi" w:hAnsiTheme="minorHAnsi" w:cstheme="minorHAnsi"/>
        </w:rPr>
      </w:pPr>
    </w:p>
    <w:p w14:paraId="006B120A" w14:textId="77777777" w:rsidR="008E0C4E" w:rsidRPr="00626085" w:rsidRDefault="00431A2F" w:rsidP="000164D3">
      <w:pPr>
        <w:tabs>
          <w:tab w:val="left" w:pos="855"/>
          <w:tab w:val="left" w:pos="856"/>
        </w:tabs>
        <w:spacing w:before="20"/>
        <w:rPr>
          <w:rFonts w:asciiTheme="minorHAnsi" w:hAnsiTheme="minorHAnsi" w:cstheme="minorHAnsi"/>
        </w:rPr>
      </w:pPr>
      <w:r w:rsidRPr="00626085">
        <w:rPr>
          <w:rFonts w:asciiTheme="minorHAnsi" w:hAnsiTheme="minorHAnsi" w:cstheme="minorHAnsi"/>
        </w:rPr>
        <w:t xml:space="preserve">Those two courses can be completed </w:t>
      </w:r>
      <w:r w:rsidR="00D5440F">
        <w:rPr>
          <w:rFonts w:asciiTheme="minorHAnsi" w:hAnsiTheme="minorHAnsi" w:cstheme="minorHAnsi"/>
        </w:rPr>
        <w:t xml:space="preserve">to a valid technical package of 3 courses </w:t>
      </w:r>
      <w:r w:rsidRPr="00626085">
        <w:rPr>
          <w:rFonts w:asciiTheme="minorHAnsi" w:hAnsiTheme="minorHAnsi" w:cstheme="minorHAnsi"/>
        </w:rPr>
        <w:t xml:space="preserve">by </w:t>
      </w:r>
      <w:r w:rsidR="000164D3">
        <w:rPr>
          <w:rFonts w:asciiTheme="minorHAnsi" w:hAnsiTheme="minorHAnsi" w:cstheme="minorHAnsi"/>
        </w:rPr>
        <w:t xml:space="preserve">the following </w:t>
      </w:r>
      <w:r w:rsidRPr="00626085">
        <w:rPr>
          <w:rFonts w:asciiTheme="minorHAnsi" w:hAnsiTheme="minorHAnsi" w:cstheme="minorHAnsi"/>
        </w:rPr>
        <w:t>courses</w:t>
      </w:r>
      <w:r w:rsidR="000164D3">
        <w:rPr>
          <w:rFonts w:asciiTheme="minorHAnsi" w:hAnsiTheme="minorHAnsi" w:cstheme="minorHAnsi"/>
        </w:rPr>
        <w:t>:</w:t>
      </w:r>
    </w:p>
    <w:p w14:paraId="7B1239AB" w14:textId="77777777" w:rsidR="00B13CA4" w:rsidRDefault="00431A2F" w:rsidP="00FB5CDB">
      <w:pPr>
        <w:pStyle w:val="ListParagraph"/>
        <w:numPr>
          <w:ilvl w:val="1"/>
          <w:numId w:val="1"/>
        </w:numPr>
        <w:tabs>
          <w:tab w:val="left" w:pos="496"/>
          <w:tab w:val="left" w:pos="497"/>
        </w:tabs>
        <w:rPr>
          <w:rFonts w:asciiTheme="minorHAnsi" w:hAnsiTheme="minorHAnsi" w:cstheme="minorHAnsi"/>
        </w:rPr>
      </w:pPr>
      <w:bookmarkStart w:id="1" w:name="_Hlk86845132"/>
      <w:r w:rsidRPr="00AA0B22">
        <w:rPr>
          <w:rFonts w:asciiTheme="minorHAnsi" w:hAnsiTheme="minorHAnsi" w:cstheme="minorHAnsi"/>
        </w:rPr>
        <w:t>2DBI00 Linear Algebra Q4-</w:t>
      </w:r>
      <w:r w:rsidR="009E10EB" w:rsidRPr="00FB5CDB">
        <w:rPr>
          <w:rFonts w:asciiTheme="minorHAnsi" w:hAnsiTheme="minorHAnsi" w:cstheme="minorHAnsi"/>
        </w:rPr>
        <w:t>C</w:t>
      </w:r>
      <w:r w:rsidRPr="004B311B">
        <w:rPr>
          <w:rFonts w:asciiTheme="minorHAnsi" w:hAnsiTheme="minorHAnsi" w:cstheme="minorHAnsi"/>
        </w:rPr>
        <w:t xml:space="preserve"> (level</w:t>
      </w:r>
      <w:r w:rsidRPr="004B311B">
        <w:rPr>
          <w:rFonts w:asciiTheme="minorHAnsi" w:hAnsiTheme="minorHAnsi" w:cstheme="minorHAnsi"/>
          <w:spacing w:val="-24"/>
        </w:rPr>
        <w:t xml:space="preserve"> </w:t>
      </w:r>
      <w:r w:rsidRPr="004B311B">
        <w:rPr>
          <w:rFonts w:asciiTheme="minorHAnsi" w:hAnsiTheme="minorHAnsi" w:cstheme="minorHAnsi"/>
        </w:rPr>
        <w:t>1)</w:t>
      </w:r>
      <w:r w:rsidR="000164D3" w:rsidRPr="004B311B">
        <w:rPr>
          <w:rFonts w:asciiTheme="minorHAnsi" w:hAnsiTheme="minorHAnsi" w:cstheme="minorHAnsi"/>
        </w:rPr>
        <w:t xml:space="preserve"> </w:t>
      </w:r>
      <w:r w:rsidR="009E10EB" w:rsidRPr="004B311B">
        <w:rPr>
          <w:rFonts w:asciiTheme="minorHAnsi" w:hAnsiTheme="minorHAnsi" w:cstheme="minorHAnsi"/>
          <w:b/>
          <w:bCs/>
        </w:rPr>
        <w:t xml:space="preserve">N.B. </w:t>
      </w:r>
      <w:r w:rsidR="009E10EB" w:rsidRPr="004B311B">
        <w:rPr>
          <w:rFonts w:asciiTheme="minorHAnsi" w:hAnsiTheme="minorHAnsi" w:cstheme="minorHAnsi"/>
        </w:rPr>
        <w:t>Same slot as 0HV40</w:t>
      </w:r>
      <w:r w:rsidR="0074675B" w:rsidRPr="007426BE">
        <w:rPr>
          <w:rFonts w:asciiTheme="minorHAnsi" w:hAnsiTheme="minorHAnsi" w:cstheme="minorHAnsi"/>
        </w:rPr>
        <w:t xml:space="preserve">. These </w:t>
      </w:r>
      <w:r w:rsidR="00AA0B22" w:rsidRPr="007426BE">
        <w:rPr>
          <w:rFonts w:asciiTheme="minorHAnsi" w:hAnsiTheme="minorHAnsi" w:cstheme="minorHAnsi"/>
        </w:rPr>
        <w:t>courses can be taken simultaneously</w:t>
      </w:r>
      <w:r w:rsidR="00AA0B22" w:rsidRPr="00E54CCA">
        <w:rPr>
          <w:rFonts w:asciiTheme="minorHAnsi" w:hAnsiTheme="minorHAnsi" w:cstheme="minorHAnsi"/>
        </w:rPr>
        <w:t xml:space="preserve"> by online video </w:t>
      </w:r>
      <w:r w:rsidR="00AA0B22" w:rsidRPr="009B6CA4">
        <w:rPr>
          <w:rFonts w:asciiTheme="minorHAnsi" w:hAnsiTheme="minorHAnsi" w:cstheme="minorHAnsi"/>
        </w:rPr>
        <w:t xml:space="preserve">college and online instructions. </w:t>
      </w:r>
      <w:bookmarkEnd w:id="1"/>
    </w:p>
    <w:p w14:paraId="59ADC6C4" w14:textId="08AD4A90" w:rsidR="000164D3" w:rsidRPr="004B311B" w:rsidRDefault="008E0C4E" w:rsidP="00FB5CDB">
      <w:pPr>
        <w:pStyle w:val="ListParagraph"/>
        <w:numPr>
          <w:ilvl w:val="1"/>
          <w:numId w:val="1"/>
        </w:numPr>
        <w:tabs>
          <w:tab w:val="left" w:pos="496"/>
          <w:tab w:val="left" w:pos="497"/>
        </w:tabs>
        <w:rPr>
          <w:rFonts w:asciiTheme="minorHAnsi" w:hAnsiTheme="minorHAnsi" w:cstheme="minorHAnsi"/>
        </w:rPr>
      </w:pPr>
      <w:r w:rsidRPr="00AA0B22">
        <w:rPr>
          <w:rFonts w:asciiTheme="minorHAnsi" w:hAnsiTheme="minorHAnsi" w:cstheme="minorHAnsi"/>
        </w:rPr>
        <w:t>2</w:t>
      </w:r>
      <w:r w:rsidR="00CF54D7" w:rsidRPr="00FB5CDB">
        <w:rPr>
          <w:rFonts w:asciiTheme="minorHAnsi" w:hAnsiTheme="minorHAnsi" w:cstheme="minorHAnsi"/>
        </w:rPr>
        <w:t>ID</w:t>
      </w:r>
      <w:r w:rsidRPr="00FB5CDB">
        <w:rPr>
          <w:rFonts w:asciiTheme="minorHAnsi" w:hAnsiTheme="minorHAnsi" w:cstheme="minorHAnsi"/>
        </w:rPr>
        <w:t xml:space="preserve">70 Data intensive systems &amp; </w:t>
      </w:r>
      <w:r w:rsidRPr="004B311B">
        <w:rPr>
          <w:rFonts w:asciiTheme="minorHAnsi" w:hAnsiTheme="minorHAnsi" w:cstheme="minorHAnsi"/>
        </w:rPr>
        <w:t>applications Q3-D (level 3)</w:t>
      </w:r>
      <w:r w:rsidR="000164D3" w:rsidRPr="004B311B">
        <w:rPr>
          <w:rFonts w:asciiTheme="minorHAnsi" w:hAnsiTheme="minorHAnsi" w:cstheme="minorHAnsi"/>
        </w:rPr>
        <w:t xml:space="preserve"> </w:t>
      </w:r>
    </w:p>
    <w:p w14:paraId="7AAF3038" w14:textId="053B60A4" w:rsidR="000164D3" w:rsidRDefault="000164D3" w:rsidP="000164D3">
      <w:pPr>
        <w:pStyle w:val="ListParagraph"/>
        <w:widowControl/>
        <w:numPr>
          <w:ilvl w:val="0"/>
          <w:numId w:val="17"/>
        </w:numPr>
        <w:autoSpaceDE/>
        <w:autoSpaceDN/>
        <w:spacing w:before="1" w:line="259" w:lineRule="auto"/>
        <w:ind w:right="432"/>
        <w:rPr>
          <w:rFonts w:asciiTheme="minorHAnsi" w:hAnsiTheme="minorHAnsi" w:cstheme="minorHAnsi"/>
          <w:iCs/>
        </w:rPr>
      </w:pPr>
      <w:r w:rsidRPr="000164D3">
        <w:rPr>
          <w:rFonts w:asciiTheme="minorHAnsi" w:hAnsiTheme="minorHAnsi" w:cstheme="minorHAnsi"/>
          <w:iCs/>
        </w:rPr>
        <w:t>2DI90</w:t>
      </w:r>
      <w:r>
        <w:rPr>
          <w:rFonts w:asciiTheme="minorHAnsi" w:hAnsiTheme="minorHAnsi" w:cstheme="minorHAnsi"/>
          <w:iCs/>
        </w:rPr>
        <w:t xml:space="preserve"> Probability and </w:t>
      </w:r>
      <w:r w:rsidR="001265A9">
        <w:rPr>
          <w:rFonts w:asciiTheme="minorHAnsi" w:hAnsiTheme="minorHAnsi" w:cstheme="minorHAnsi"/>
          <w:iCs/>
        </w:rPr>
        <w:t>S</w:t>
      </w:r>
      <w:r>
        <w:rPr>
          <w:rFonts w:asciiTheme="minorHAnsi" w:hAnsiTheme="minorHAnsi" w:cstheme="minorHAnsi"/>
          <w:iCs/>
        </w:rPr>
        <w:t xml:space="preserve">tatistics </w:t>
      </w:r>
      <w:r w:rsidR="0072169A">
        <w:rPr>
          <w:rFonts w:asciiTheme="minorHAnsi" w:hAnsiTheme="minorHAnsi" w:cstheme="minorHAnsi"/>
          <w:iCs/>
        </w:rPr>
        <w:t>Q1-D</w:t>
      </w:r>
      <w:r>
        <w:rPr>
          <w:rFonts w:asciiTheme="minorHAnsi" w:hAnsiTheme="minorHAnsi" w:cstheme="minorHAnsi"/>
          <w:iCs/>
        </w:rPr>
        <w:t xml:space="preserve"> (level 2)</w:t>
      </w:r>
    </w:p>
    <w:p w14:paraId="2DD9C2CA" w14:textId="521C092C" w:rsidR="00D5440F" w:rsidRPr="00D5440F" w:rsidRDefault="00D5440F" w:rsidP="00D5440F">
      <w:pPr>
        <w:pStyle w:val="ListParagraph"/>
        <w:numPr>
          <w:ilvl w:val="0"/>
          <w:numId w:val="17"/>
        </w:numPr>
        <w:rPr>
          <w:rFonts w:asciiTheme="minorHAnsi" w:hAnsiTheme="minorHAnsi" w:cstheme="minorHAnsi"/>
          <w:iCs/>
        </w:rPr>
      </w:pPr>
      <w:r w:rsidRPr="00D5440F">
        <w:rPr>
          <w:rFonts w:asciiTheme="minorHAnsi" w:hAnsiTheme="minorHAnsi" w:cstheme="minorHAnsi"/>
          <w:iCs/>
        </w:rPr>
        <w:t xml:space="preserve">(Data)Visualization </w:t>
      </w:r>
      <w:r w:rsidR="00527A1D">
        <w:rPr>
          <w:rFonts w:asciiTheme="minorHAnsi" w:hAnsiTheme="minorHAnsi" w:cstheme="minorHAnsi"/>
          <w:iCs/>
        </w:rPr>
        <w:t xml:space="preserve">Q2-D </w:t>
      </w:r>
      <w:r w:rsidRPr="00D5440F">
        <w:rPr>
          <w:rFonts w:asciiTheme="minorHAnsi" w:hAnsiTheme="minorHAnsi" w:cstheme="minorHAnsi"/>
          <w:iCs/>
        </w:rPr>
        <w:t>(JBI100</w:t>
      </w:r>
      <w:r w:rsidR="00703373">
        <w:rPr>
          <w:rFonts w:asciiTheme="minorHAnsi" w:hAnsiTheme="minorHAnsi" w:cstheme="minorHAnsi"/>
          <w:iCs/>
        </w:rPr>
        <w:t>; level</w:t>
      </w:r>
      <w:r w:rsidR="002824F9">
        <w:rPr>
          <w:rFonts w:asciiTheme="minorHAnsi" w:hAnsiTheme="minorHAnsi" w:cstheme="minorHAnsi"/>
          <w:iCs/>
        </w:rPr>
        <w:t xml:space="preserve"> </w:t>
      </w:r>
      <w:r w:rsidR="00703373">
        <w:rPr>
          <w:rFonts w:asciiTheme="minorHAnsi" w:hAnsiTheme="minorHAnsi" w:cstheme="minorHAnsi"/>
          <w:iCs/>
        </w:rPr>
        <w:t>2</w:t>
      </w:r>
      <w:r w:rsidRPr="00D5440F">
        <w:rPr>
          <w:rFonts w:asciiTheme="minorHAnsi" w:hAnsiTheme="minorHAnsi" w:cstheme="minorHAnsi"/>
          <w:iCs/>
        </w:rPr>
        <w:t>)</w:t>
      </w:r>
    </w:p>
    <w:p w14:paraId="16128F56" w14:textId="77777777" w:rsidR="00D5440F" w:rsidRPr="000164D3" w:rsidRDefault="00E81184" w:rsidP="000164D3">
      <w:pPr>
        <w:pStyle w:val="ListParagraph"/>
        <w:widowControl/>
        <w:numPr>
          <w:ilvl w:val="0"/>
          <w:numId w:val="17"/>
        </w:numPr>
        <w:autoSpaceDE/>
        <w:autoSpaceDN/>
        <w:spacing w:before="1" w:line="259" w:lineRule="auto"/>
        <w:ind w:right="432"/>
        <w:rPr>
          <w:rFonts w:asciiTheme="minorHAnsi" w:hAnsiTheme="minorHAnsi" w:cstheme="minorHAnsi"/>
          <w:iCs/>
        </w:rPr>
      </w:pPr>
      <w:r>
        <w:rPr>
          <w:rFonts w:asciiTheme="minorHAnsi" w:hAnsiTheme="minorHAnsi" w:cstheme="minorHAnsi"/>
          <w:iCs/>
        </w:rPr>
        <w:t>Note: PT</w:t>
      </w:r>
      <w:r w:rsidR="001265A9">
        <w:rPr>
          <w:rFonts w:asciiTheme="minorHAnsi" w:hAnsiTheme="minorHAnsi" w:cstheme="minorHAnsi"/>
          <w:iCs/>
        </w:rPr>
        <w:t>-ICT</w:t>
      </w:r>
      <w:r>
        <w:rPr>
          <w:rFonts w:asciiTheme="minorHAnsi" w:hAnsiTheme="minorHAnsi" w:cstheme="minorHAnsi"/>
          <w:iCs/>
        </w:rPr>
        <w:t xml:space="preserve"> students need </w:t>
      </w:r>
      <w:r w:rsidR="001265A9">
        <w:rPr>
          <w:rFonts w:asciiTheme="minorHAnsi" w:hAnsiTheme="minorHAnsi" w:cstheme="minorHAnsi"/>
          <w:iCs/>
        </w:rPr>
        <w:t>two</w:t>
      </w:r>
      <w:r>
        <w:rPr>
          <w:rFonts w:asciiTheme="minorHAnsi" w:hAnsiTheme="minorHAnsi" w:cstheme="minorHAnsi"/>
          <w:iCs/>
        </w:rPr>
        <w:t xml:space="preserve"> level</w:t>
      </w:r>
      <w:r w:rsidR="001265A9">
        <w:rPr>
          <w:rFonts w:asciiTheme="minorHAnsi" w:hAnsiTheme="minorHAnsi" w:cstheme="minorHAnsi"/>
          <w:iCs/>
        </w:rPr>
        <w:t>-</w:t>
      </w:r>
      <w:r>
        <w:rPr>
          <w:rFonts w:asciiTheme="minorHAnsi" w:hAnsiTheme="minorHAnsi" w:cstheme="minorHAnsi"/>
          <w:iCs/>
        </w:rPr>
        <w:t>3 course</w:t>
      </w:r>
      <w:r w:rsidR="001265A9">
        <w:rPr>
          <w:rFonts w:asciiTheme="minorHAnsi" w:hAnsiTheme="minorHAnsi" w:cstheme="minorHAnsi"/>
          <w:iCs/>
        </w:rPr>
        <w:t>s</w:t>
      </w:r>
      <w:r>
        <w:rPr>
          <w:rFonts w:asciiTheme="minorHAnsi" w:hAnsiTheme="minorHAnsi" w:cstheme="minorHAnsi"/>
          <w:iCs/>
        </w:rPr>
        <w:t xml:space="preserve"> in their </w:t>
      </w:r>
      <w:r w:rsidR="001265A9">
        <w:rPr>
          <w:rFonts w:asciiTheme="minorHAnsi" w:hAnsiTheme="minorHAnsi" w:cstheme="minorHAnsi"/>
          <w:iCs/>
        </w:rPr>
        <w:t>elective space</w:t>
      </w:r>
      <w:r>
        <w:rPr>
          <w:rFonts w:asciiTheme="minorHAnsi" w:hAnsiTheme="minorHAnsi" w:cstheme="minorHAnsi"/>
          <w:iCs/>
        </w:rPr>
        <w:t>.</w:t>
      </w:r>
      <w:r w:rsidR="001265A9">
        <w:rPr>
          <w:rFonts w:asciiTheme="minorHAnsi" w:hAnsiTheme="minorHAnsi" w:cstheme="minorHAnsi"/>
          <w:iCs/>
        </w:rPr>
        <w:t xml:space="preserve"> One in the USE-learning line and one other;</w:t>
      </w:r>
      <w:r>
        <w:rPr>
          <w:rFonts w:asciiTheme="minorHAnsi" w:hAnsiTheme="minorHAnsi" w:cstheme="minorHAnsi"/>
          <w:iCs/>
        </w:rPr>
        <w:t xml:space="preserve"> 2ID70 could play this role.</w:t>
      </w:r>
    </w:p>
    <w:p w14:paraId="61118273" w14:textId="77777777" w:rsidR="000164D3" w:rsidRPr="002E7A4E" w:rsidRDefault="000164D3" w:rsidP="002E7A4E">
      <w:pPr>
        <w:pStyle w:val="ListParagraph"/>
        <w:widowControl/>
        <w:autoSpaceDE/>
        <w:autoSpaceDN/>
        <w:spacing w:before="1" w:line="259" w:lineRule="auto"/>
        <w:ind w:right="432" w:firstLine="0"/>
        <w:rPr>
          <w:rFonts w:asciiTheme="minorHAnsi" w:hAnsiTheme="minorHAnsi" w:cstheme="minorHAnsi"/>
          <w:i/>
        </w:rPr>
      </w:pPr>
    </w:p>
    <w:p w14:paraId="77C6560F" w14:textId="77777777" w:rsidR="00D96844" w:rsidRPr="00626085" w:rsidRDefault="00230D6B" w:rsidP="006D2C8F">
      <w:pPr>
        <w:pStyle w:val="Heading2"/>
      </w:pPr>
      <w:bookmarkStart w:id="2" w:name="_Hlk81499514"/>
      <w:r>
        <w:t xml:space="preserve">MSc </w:t>
      </w:r>
      <w:bookmarkEnd w:id="2"/>
      <w:r w:rsidR="00D96844" w:rsidRPr="00626085">
        <w:t>Data Science and Artificial Intelligence</w:t>
      </w:r>
      <w:r>
        <w:t xml:space="preserve"> (DS&amp;AI)</w:t>
      </w:r>
    </w:p>
    <w:p w14:paraId="0EE066F4" w14:textId="12E40747" w:rsidR="00FC7B7A" w:rsidRPr="00626085" w:rsidRDefault="00CF54D7" w:rsidP="00D96844">
      <w:pPr>
        <w:pStyle w:val="BodyText"/>
        <w:spacing w:before="7"/>
        <w:rPr>
          <w:rFonts w:asciiTheme="minorHAnsi" w:hAnsiTheme="minorHAnsi" w:cstheme="minorHAnsi"/>
        </w:rPr>
      </w:pPr>
      <w:r w:rsidRPr="00626085">
        <w:rPr>
          <w:rFonts w:asciiTheme="minorHAnsi" w:hAnsiTheme="minorHAnsi" w:cstheme="minorHAnsi"/>
        </w:rPr>
        <w:t xml:space="preserve">The Master DS&amp;AI is intended for students interested in studying and combining advanced data analysis techniques with AI methods and techniques, in order to understand, use and develop intelligent systems to support and strengthen the human intellect. </w:t>
      </w:r>
      <w:r w:rsidR="00FC7B7A" w:rsidRPr="00626085">
        <w:rPr>
          <w:rFonts w:asciiTheme="minorHAnsi" w:hAnsiTheme="minorHAnsi" w:cstheme="minorHAnsi"/>
        </w:rPr>
        <w:t xml:space="preserve">Link to the </w:t>
      </w:r>
      <w:hyperlink r:id="rId17" w:history="1">
        <w:r w:rsidR="00FC7B7A" w:rsidRPr="00626085">
          <w:rPr>
            <w:rStyle w:val="Hyperlink"/>
            <w:rFonts w:asciiTheme="minorHAnsi" w:hAnsiTheme="minorHAnsi" w:cstheme="minorHAnsi"/>
          </w:rPr>
          <w:t>digital study guide</w:t>
        </w:r>
      </w:hyperlink>
      <w:r w:rsidR="00FC7B7A" w:rsidRPr="00626085">
        <w:rPr>
          <w:rFonts w:asciiTheme="minorHAnsi" w:hAnsiTheme="minorHAnsi" w:cstheme="minorHAnsi"/>
        </w:rPr>
        <w:t xml:space="preserve"> and </w:t>
      </w:r>
      <w:hyperlink r:id="rId18" w:history="1">
        <w:r w:rsidR="00FC7B7A" w:rsidRPr="00626085">
          <w:rPr>
            <w:rStyle w:val="Hyperlink"/>
            <w:rFonts w:asciiTheme="minorHAnsi" w:hAnsiTheme="minorHAnsi" w:cstheme="minorHAnsi"/>
          </w:rPr>
          <w:t>TU/e site</w:t>
        </w:r>
      </w:hyperlink>
      <w:r w:rsidR="00FC7B7A" w:rsidRPr="00626085">
        <w:rPr>
          <w:rFonts w:asciiTheme="minorHAnsi" w:hAnsiTheme="minorHAnsi" w:cstheme="minorHAnsi"/>
        </w:rPr>
        <w:t>.</w:t>
      </w:r>
    </w:p>
    <w:p w14:paraId="3E1D2B20" w14:textId="77777777" w:rsidR="00F44EF7" w:rsidRPr="00626085" w:rsidRDefault="00F44EF7" w:rsidP="00D96844">
      <w:pPr>
        <w:pStyle w:val="BodyText"/>
        <w:spacing w:before="7"/>
        <w:rPr>
          <w:rFonts w:asciiTheme="minorHAnsi" w:hAnsiTheme="minorHAnsi" w:cstheme="minorHAnsi"/>
        </w:rPr>
      </w:pPr>
    </w:p>
    <w:p w14:paraId="000C3A6E" w14:textId="77777777" w:rsidR="00FD51A8" w:rsidRPr="00626085" w:rsidRDefault="00FD51A8" w:rsidP="00D96844">
      <w:pPr>
        <w:pStyle w:val="BodyText"/>
        <w:spacing w:before="7"/>
        <w:rPr>
          <w:rFonts w:asciiTheme="minorHAnsi" w:hAnsiTheme="minorHAnsi" w:cstheme="minorHAnsi"/>
        </w:rPr>
      </w:pPr>
      <w:r w:rsidRPr="00626085">
        <w:rPr>
          <w:rFonts w:asciiTheme="minorHAnsi" w:hAnsiTheme="minorHAnsi" w:cstheme="minorHAnsi"/>
        </w:rPr>
        <w:t xml:space="preserve">Admission </w:t>
      </w:r>
      <w:r w:rsidR="001B603F">
        <w:rPr>
          <w:rFonts w:asciiTheme="minorHAnsi" w:hAnsiTheme="minorHAnsi" w:cstheme="minorHAnsi"/>
        </w:rPr>
        <w:t xml:space="preserve">to </w:t>
      </w:r>
      <w:r w:rsidRPr="00626085">
        <w:rPr>
          <w:rFonts w:asciiTheme="minorHAnsi" w:hAnsiTheme="minorHAnsi" w:cstheme="minorHAnsi"/>
        </w:rPr>
        <w:t>DS</w:t>
      </w:r>
      <w:r w:rsidR="00B51949">
        <w:rPr>
          <w:rFonts w:asciiTheme="minorHAnsi" w:hAnsiTheme="minorHAnsi" w:cstheme="minorHAnsi"/>
        </w:rPr>
        <w:t>&amp;</w:t>
      </w:r>
      <w:r w:rsidRPr="00626085">
        <w:rPr>
          <w:rFonts w:asciiTheme="minorHAnsi" w:hAnsiTheme="minorHAnsi" w:cstheme="minorHAnsi"/>
        </w:rPr>
        <w:t>AI</w:t>
      </w:r>
      <w:r w:rsidR="001B603F">
        <w:rPr>
          <w:rFonts w:asciiTheme="minorHAnsi" w:hAnsiTheme="minorHAnsi" w:cstheme="minorHAnsi"/>
        </w:rPr>
        <w:t xml:space="preserve"> in general:</w:t>
      </w:r>
    </w:p>
    <w:p w14:paraId="702A2C3B" w14:textId="531CCC5B"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Logic and Set Theory</w:t>
      </w:r>
      <w:r w:rsidR="00F44EF7" w:rsidRPr="00626085">
        <w:rPr>
          <w:rFonts w:asciiTheme="minorHAnsi" w:hAnsiTheme="minorHAnsi" w:cstheme="minorHAnsi"/>
          <w:szCs w:val="26"/>
        </w:rPr>
        <w:t xml:space="preserve"> (2ITS60)</w:t>
      </w:r>
      <w:r w:rsidR="00C50DA3">
        <w:rPr>
          <w:rFonts w:asciiTheme="minorHAnsi" w:hAnsiTheme="minorHAnsi" w:cstheme="minorHAnsi"/>
          <w:szCs w:val="26"/>
        </w:rPr>
        <w:t xml:space="preserve"> and/ or Discrete Mathematics (JBI026)</w:t>
      </w:r>
    </w:p>
    <w:p w14:paraId="1CEFBBF6"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Linear Algebra</w:t>
      </w:r>
      <w:r w:rsidR="00F44EF7" w:rsidRPr="00626085">
        <w:rPr>
          <w:rFonts w:asciiTheme="minorHAnsi" w:hAnsiTheme="minorHAnsi" w:cstheme="minorHAnsi"/>
          <w:szCs w:val="26"/>
        </w:rPr>
        <w:t xml:space="preserve"> (2DBI00)</w:t>
      </w:r>
    </w:p>
    <w:p w14:paraId="340A9C77" w14:textId="36671C55"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Probability and Statistics</w:t>
      </w:r>
      <w:r w:rsidR="00F44EF7" w:rsidRPr="00626085">
        <w:rPr>
          <w:rFonts w:asciiTheme="minorHAnsi" w:hAnsiTheme="minorHAnsi" w:cstheme="minorHAnsi"/>
          <w:szCs w:val="26"/>
        </w:rPr>
        <w:t xml:space="preserve"> (</w:t>
      </w:r>
      <w:r w:rsidR="00F44EF7" w:rsidRPr="00626085">
        <w:rPr>
          <w:rFonts w:asciiTheme="minorHAnsi" w:hAnsiTheme="minorHAnsi" w:cstheme="minorHAnsi"/>
        </w:rPr>
        <w:t>2DI90</w:t>
      </w:r>
      <w:r w:rsidR="005671B5">
        <w:rPr>
          <w:rFonts w:asciiTheme="minorHAnsi" w:hAnsiTheme="minorHAnsi" w:cstheme="minorHAnsi"/>
        </w:rPr>
        <w:t>)</w:t>
      </w:r>
      <w:r w:rsidR="00C50DA3">
        <w:rPr>
          <w:rFonts w:asciiTheme="minorHAnsi" w:hAnsiTheme="minorHAnsi" w:cstheme="minorHAnsi"/>
        </w:rPr>
        <w:t xml:space="preserve"> or Programming (JBI010)</w:t>
      </w:r>
    </w:p>
    <w:p w14:paraId="162161BE"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 Structures</w:t>
      </w:r>
      <w:r w:rsidR="00F44EF7" w:rsidRPr="00626085">
        <w:rPr>
          <w:rFonts w:asciiTheme="minorHAnsi" w:hAnsiTheme="minorHAnsi" w:cstheme="minorHAnsi"/>
          <w:szCs w:val="26"/>
        </w:rPr>
        <w:t xml:space="preserve"> (</w:t>
      </w:r>
      <w:r w:rsidR="003E7AD0" w:rsidRPr="00626085">
        <w:rPr>
          <w:rFonts w:asciiTheme="minorHAnsi" w:hAnsiTheme="minorHAnsi" w:cstheme="minorHAnsi"/>
          <w:szCs w:val="26"/>
        </w:rPr>
        <w:t>2IL50</w:t>
      </w:r>
      <w:r w:rsidR="00F44EF7" w:rsidRPr="00626085">
        <w:rPr>
          <w:rFonts w:asciiTheme="minorHAnsi" w:hAnsiTheme="minorHAnsi" w:cstheme="minorHAnsi"/>
          <w:szCs w:val="26"/>
        </w:rPr>
        <w:t>)</w:t>
      </w:r>
    </w:p>
    <w:p w14:paraId="19AF67B4"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Data-Modeling and Databases</w:t>
      </w:r>
      <w:r w:rsidR="00F44EF7" w:rsidRPr="00626085">
        <w:rPr>
          <w:rFonts w:asciiTheme="minorHAnsi" w:hAnsiTheme="minorHAnsi" w:cstheme="minorHAnsi"/>
          <w:szCs w:val="26"/>
        </w:rPr>
        <w:t xml:space="preserve"> (2ID50)</w:t>
      </w:r>
    </w:p>
    <w:p w14:paraId="792A2846" w14:textId="77777777" w:rsidR="00FD51A8" w:rsidRPr="00626085" w:rsidRDefault="00FD51A8" w:rsidP="00FD51A8">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lastRenderedPageBreak/>
        <w:t>(Object-oriented) Programming and applying programming for problem solving</w:t>
      </w:r>
      <w:r w:rsidR="00F44EF7" w:rsidRPr="00626085">
        <w:rPr>
          <w:rFonts w:asciiTheme="minorHAnsi" w:hAnsiTheme="minorHAnsi" w:cstheme="minorHAnsi"/>
          <w:szCs w:val="26"/>
        </w:rPr>
        <w:t xml:space="preserve"> (2IP90)</w:t>
      </w:r>
    </w:p>
    <w:p w14:paraId="6157F4FF" w14:textId="77777777" w:rsidR="00FD51A8" w:rsidRPr="00626085" w:rsidRDefault="00FD51A8" w:rsidP="00FD51A8">
      <w:pPr>
        <w:pStyle w:val="BodyText"/>
        <w:numPr>
          <w:ilvl w:val="0"/>
          <w:numId w:val="3"/>
        </w:numPr>
        <w:spacing w:before="7"/>
        <w:rPr>
          <w:rFonts w:asciiTheme="minorHAnsi" w:hAnsiTheme="minorHAnsi" w:cstheme="minorHAnsi"/>
          <w:szCs w:val="26"/>
        </w:rPr>
      </w:pPr>
      <w:bookmarkStart w:id="3" w:name="_Hlk54872126"/>
      <w:r w:rsidRPr="00626085">
        <w:rPr>
          <w:rFonts w:asciiTheme="minorHAnsi" w:hAnsiTheme="minorHAnsi" w:cstheme="minorHAnsi"/>
          <w:szCs w:val="26"/>
        </w:rPr>
        <w:t>(Data)Visualization</w:t>
      </w:r>
      <w:r w:rsidR="00F44EF7" w:rsidRPr="00626085">
        <w:rPr>
          <w:rFonts w:asciiTheme="minorHAnsi" w:hAnsiTheme="minorHAnsi" w:cstheme="minorHAnsi"/>
          <w:szCs w:val="26"/>
        </w:rPr>
        <w:t xml:space="preserve"> (JBI100)</w:t>
      </w:r>
    </w:p>
    <w:bookmarkEnd w:id="3"/>
    <w:p w14:paraId="065EC650" w14:textId="77777777" w:rsidR="00FD51A8" w:rsidRPr="00626085" w:rsidRDefault="00FD51A8" w:rsidP="00FD51A8">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w:t>
      </w:r>
      <w:r w:rsidR="00F74237">
        <w:rPr>
          <w:rFonts w:asciiTheme="minorHAnsi" w:hAnsiTheme="minorHAnsi" w:cstheme="minorHAnsi"/>
          <w:szCs w:val="26"/>
        </w:rPr>
        <w:t xml:space="preserve"> (JBI030)</w:t>
      </w:r>
      <w:r w:rsidRPr="00626085">
        <w:rPr>
          <w:rFonts w:asciiTheme="minorHAnsi" w:hAnsiTheme="minorHAnsi" w:cstheme="minorHAnsi"/>
          <w:szCs w:val="26"/>
        </w:rPr>
        <w:t>/Machine Learning</w:t>
      </w:r>
      <w:r w:rsidR="00F44EF7" w:rsidRPr="00626085">
        <w:rPr>
          <w:rFonts w:asciiTheme="minorHAnsi" w:hAnsiTheme="minorHAnsi" w:cstheme="minorHAnsi"/>
          <w:szCs w:val="26"/>
        </w:rPr>
        <w:t xml:space="preserve"> (2IIG0)</w:t>
      </w:r>
    </w:p>
    <w:p w14:paraId="7CEA9F36" w14:textId="77777777" w:rsidR="00FD51A8" w:rsidRPr="00626085" w:rsidRDefault="00FD51A8" w:rsidP="00D96844">
      <w:pPr>
        <w:pStyle w:val="BodyText"/>
        <w:spacing w:before="7"/>
        <w:rPr>
          <w:rFonts w:asciiTheme="minorHAnsi" w:hAnsiTheme="minorHAnsi" w:cstheme="minorHAnsi"/>
          <w:b/>
        </w:rPr>
      </w:pPr>
    </w:p>
    <w:p w14:paraId="4FEAC4A4" w14:textId="77777777" w:rsidR="00F44EF7" w:rsidRPr="007E667D" w:rsidRDefault="00F44EF7" w:rsidP="00D96844">
      <w:pPr>
        <w:pStyle w:val="BodyText"/>
        <w:spacing w:before="7"/>
        <w:rPr>
          <w:rFonts w:asciiTheme="minorHAnsi" w:hAnsiTheme="minorHAnsi" w:cstheme="minorHAnsi"/>
        </w:rPr>
      </w:pPr>
      <w:r w:rsidRPr="007E667D">
        <w:rPr>
          <w:rFonts w:asciiTheme="minorHAnsi" w:hAnsiTheme="minorHAnsi" w:cstheme="minorHAnsi"/>
        </w:rPr>
        <w:t xml:space="preserve">PT-ICT students </w:t>
      </w:r>
      <w:r w:rsidR="001B603F">
        <w:rPr>
          <w:rFonts w:asciiTheme="minorHAnsi" w:hAnsiTheme="minorHAnsi" w:cstheme="minorHAnsi"/>
        </w:rPr>
        <w:t>need for admission</w:t>
      </w:r>
    </w:p>
    <w:p w14:paraId="3CC3AB8F" w14:textId="0F7DE7D3" w:rsidR="00190F22" w:rsidRPr="00190F22" w:rsidRDefault="009E10EB" w:rsidP="00190F22">
      <w:pPr>
        <w:pStyle w:val="BodyText"/>
        <w:numPr>
          <w:ilvl w:val="0"/>
          <w:numId w:val="3"/>
        </w:numPr>
        <w:spacing w:before="7"/>
        <w:rPr>
          <w:rFonts w:asciiTheme="minorHAnsi" w:hAnsiTheme="minorHAnsi" w:cstheme="minorHAnsi"/>
          <w:szCs w:val="26"/>
        </w:rPr>
      </w:pPr>
      <w:r w:rsidRPr="009E10EB">
        <w:rPr>
          <w:rFonts w:asciiTheme="minorHAnsi" w:hAnsiTheme="minorHAnsi" w:cstheme="minorHAnsi"/>
          <w:szCs w:val="26"/>
        </w:rPr>
        <w:t xml:space="preserve">2DBI00 Linear Algebra Q4-C (level 1) </w:t>
      </w:r>
      <w:r w:rsidRPr="00190F22">
        <w:rPr>
          <w:rFonts w:asciiTheme="minorHAnsi" w:hAnsiTheme="minorHAnsi" w:cstheme="minorHAnsi"/>
          <w:szCs w:val="26"/>
        </w:rPr>
        <w:t>N.B</w:t>
      </w:r>
      <w:r w:rsidRPr="009E10EB">
        <w:rPr>
          <w:rFonts w:asciiTheme="minorHAnsi" w:hAnsiTheme="minorHAnsi" w:cstheme="minorHAnsi"/>
          <w:szCs w:val="26"/>
        </w:rPr>
        <w:t>. Same slot as 0HV40 and 0HV60</w:t>
      </w:r>
      <w:r w:rsidR="00190F22">
        <w:rPr>
          <w:rFonts w:asciiTheme="minorHAnsi" w:hAnsiTheme="minorHAnsi" w:cstheme="minorHAnsi"/>
          <w:szCs w:val="26"/>
        </w:rPr>
        <w:t xml:space="preserve">. </w:t>
      </w:r>
      <w:r w:rsidR="00190F22" w:rsidRPr="00190F22">
        <w:rPr>
          <w:rFonts w:asciiTheme="minorHAnsi" w:hAnsiTheme="minorHAnsi" w:cstheme="minorHAnsi"/>
          <w:szCs w:val="26"/>
        </w:rPr>
        <w:t xml:space="preserve">These courses can be taken simultaneously by online video college and online instructions. </w:t>
      </w:r>
    </w:p>
    <w:p w14:paraId="540DD5FD" w14:textId="4D16B8BA" w:rsidR="005671B5" w:rsidRPr="001475F8" w:rsidRDefault="005671B5" w:rsidP="005671B5">
      <w:pPr>
        <w:pStyle w:val="BodyText"/>
        <w:numPr>
          <w:ilvl w:val="0"/>
          <w:numId w:val="3"/>
        </w:numPr>
        <w:spacing w:before="7"/>
        <w:rPr>
          <w:rFonts w:asciiTheme="minorHAnsi" w:hAnsiTheme="minorHAnsi" w:cstheme="minorHAnsi"/>
          <w:szCs w:val="26"/>
        </w:rPr>
      </w:pPr>
      <w:r w:rsidRPr="00CC3AB7">
        <w:rPr>
          <w:rFonts w:asciiTheme="minorHAnsi" w:hAnsiTheme="minorHAnsi" w:cstheme="minorHAnsi"/>
          <w:szCs w:val="26"/>
        </w:rPr>
        <w:t>Probability and Statistics (</w:t>
      </w:r>
      <w:r w:rsidRPr="00CC3AB7">
        <w:rPr>
          <w:rFonts w:asciiTheme="minorHAnsi" w:hAnsiTheme="minorHAnsi" w:cstheme="minorHAnsi"/>
        </w:rPr>
        <w:t>2DI90</w:t>
      </w:r>
      <w:r w:rsidRPr="001475F8">
        <w:rPr>
          <w:rFonts w:asciiTheme="minorHAnsi" w:hAnsiTheme="minorHAnsi" w:cstheme="minorHAnsi"/>
        </w:rPr>
        <w:t>) Q</w:t>
      </w:r>
      <w:r w:rsidR="001475F8">
        <w:rPr>
          <w:rFonts w:asciiTheme="minorHAnsi" w:hAnsiTheme="minorHAnsi" w:cstheme="minorHAnsi"/>
        </w:rPr>
        <w:t>1</w:t>
      </w:r>
      <w:r w:rsidRPr="001475F8">
        <w:rPr>
          <w:rFonts w:asciiTheme="minorHAnsi" w:hAnsiTheme="minorHAnsi" w:cstheme="minorHAnsi"/>
        </w:rPr>
        <w:t>-</w:t>
      </w:r>
      <w:r w:rsidR="001475F8">
        <w:rPr>
          <w:rFonts w:asciiTheme="minorHAnsi" w:hAnsiTheme="minorHAnsi" w:cstheme="minorHAnsi"/>
        </w:rPr>
        <w:t>D</w:t>
      </w:r>
      <w:r w:rsidRPr="001475F8">
        <w:rPr>
          <w:rFonts w:asciiTheme="minorHAnsi" w:hAnsiTheme="minorHAnsi" w:cstheme="minorHAnsi"/>
        </w:rPr>
        <w:t xml:space="preserve"> (level-2)</w:t>
      </w:r>
    </w:p>
    <w:p w14:paraId="31D73FB9" w14:textId="77777777"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14:paraId="29B47CDE" w14:textId="77777777" w:rsidR="00782047" w:rsidRPr="00626085" w:rsidRDefault="00782047" w:rsidP="00782047">
      <w:pPr>
        <w:pStyle w:val="BodyText"/>
        <w:numPr>
          <w:ilvl w:val="0"/>
          <w:numId w:val="3"/>
        </w:numPr>
        <w:spacing w:before="7"/>
        <w:rPr>
          <w:rFonts w:asciiTheme="minorHAnsi" w:hAnsiTheme="minorHAnsi" w:cstheme="minorHAnsi"/>
          <w:szCs w:val="26"/>
        </w:rPr>
      </w:pPr>
      <w:r w:rsidRPr="00626085">
        <w:rPr>
          <w:rFonts w:asciiTheme="minorHAnsi" w:hAnsiTheme="minorHAnsi" w:cstheme="minorHAnsi"/>
          <w:szCs w:val="26"/>
        </w:rPr>
        <w:t>Visualization (JBI100)</w:t>
      </w:r>
      <w:r>
        <w:rPr>
          <w:rFonts w:asciiTheme="minorHAnsi" w:hAnsiTheme="minorHAnsi" w:cstheme="minorHAnsi"/>
          <w:szCs w:val="26"/>
        </w:rPr>
        <w:t xml:space="preserve">, </w:t>
      </w:r>
      <w:r>
        <w:rPr>
          <w:rFonts w:asciiTheme="minorHAnsi" w:hAnsiTheme="minorHAnsi" w:cstheme="minorHAnsi"/>
        </w:rPr>
        <w:t>Q2-D level 2</w:t>
      </w:r>
    </w:p>
    <w:p w14:paraId="0C271044" w14:textId="4360D262" w:rsidR="00F44EF7" w:rsidRPr="004B311B" w:rsidRDefault="001475F8" w:rsidP="00881DA8">
      <w:pPr>
        <w:pStyle w:val="BodyText"/>
        <w:numPr>
          <w:ilvl w:val="0"/>
          <w:numId w:val="3"/>
        </w:numPr>
        <w:spacing w:before="7"/>
        <w:rPr>
          <w:rFonts w:asciiTheme="minorHAnsi" w:hAnsiTheme="minorHAnsi" w:cstheme="minorHAnsi"/>
          <w:b/>
        </w:rPr>
      </w:pPr>
      <w:r w:rsidRPr="001475F8">
        <w:rPr>
          <w:rFonts w:asciiTheme="minorHAnsi" w:hAnsiTheme="minorHAnsi" w:cstheme="minorHAnsi"/>
          <w:szCs w:val="26"/>
        </w:rPr>
        <w:t xml:space="preserve">Data Mining </w:t>
      </w:r>
      <w:r w:rsidR="00C83BC9">
        <w:rPr>
          <w:rFonts w:asciiTheme="minorHAnsi" w:hAnsiTheme="minorHAnsi" w:cstheme="minorHAnsi"/>
          <w:szCs w:val="26"/>
        </w:rPr>
        <w:t xml:space="preserve">(JBI030) Q2-C </w:t>
      </w:r>
      <w:r w:rsidR="002F7579">
        <w:rPr>
          <w:rFonts w:asciiTheme="minorHAnsi" w:hAnsiTheme="minorHAnsi" w:cstheme="minorHAnsi"/>
          <w:szCs w:val="26"/>
        </w:rPr>
        <w:t xml:space="preserve">or </w:t>
      </w:r>
      <w:r w:rsidR="00782047" w:rsidRPr="00F74237">
        <w:rPr>
          <w:rFonts w:asciiTheme="minorHAnsi" w:hAnsiTheme="minorHAnsi" w:cstheme="minorHAnsi"/>
          <w:szCs w:val="26"/>
        </w:rPr>
        <w:t>Machine Learning (2IIG0), Q2-C level 3</w:t>
      </w:r>
    </w:p>
    <w:p w14:paraId="3A08959D" w14:textId="261BA2D9" w:rsidR="006F1C0C" w:rsidRPr="00F74237" w:rsidRDefault="006F1C0C" w:rsidP="00881DA8">
      <w:pPr>
        <w:pStyle w:val="BodyText"/>
        <w:numPr>
          <w:ilvl w:val="0"/>
          <w:numId w:val="3"/>
        </w:numPr>
        <w:spacing w:before="7"/>
        <w:rPr>
          <w:rFonts w:asciiTheme="minorHAnsi" w:hAnsiTheme="minorHAnsi" w:cstheme="minorHAnsi"/>
          <w:b/>
        </w:rPr>
      </w:pPr>
      <w:r>
        <w:rPr>
          <w:rFonts w:asciiTheme="minorHAnsi" w:hAnsiTheme="minorHAnsi" w:cstheme="minorHAnsi"/>
          <w:szCs w:val="26"/>
        </w:rPr>
        <w:t>Discrete Mathematics (JBI026), Q2-E (level 1) (for students who started 2022-2023)</w:t>
      </w:r>
    </w:p>
    <w:p w14:paraId="51A7BC58" w14:textId="77777777" w:rsidR="00F74237" w:rsidRDefault="00F74237" w:rsidP="00F74237">
      <w:pPr>
        <w:pStyle w:val="BodyText"/>
        <w:spacing w:before="7"/>
        <w:ind w:left="720"/>
        <w:rPr>
          <w:rFonts w:asciiTheme="minorHAnsi" w:hAnsiTheme="minorHAnsi" w:cstheme="minorHAnsi"/>
          <w:b/>
        </w:rPr>
      </w:pPr>
    </w:p>
    <w:p w14:paraId="2AF16C4A" w14:textId="77777777" w:rsidR="001B603F" w:rsidRPr="001265A9" w:rsidRDefault="001B603F" w:rsidP="00703373">
      <w:pPr>
        <w:pStyle w:val="BodyText"/>
        <w:spacing w:before="7"/>
        <w:rPr>
          <w:rFonts w:asciiTheme="minorHAnsi" w:hAnsiTheme="minorHAnsi" w:cstheme="minorHAnsi"/>
          <w:b/>
        </w:rPr>
      </w:pPr>
      <w:r w:rsidRPr="00F42A13">
        <w:rPr>
          <w:rFonts w:asciiTheme="minorHAnsi" w:hAnsiTheme="minorHAnsi" w:cstheme="minorHAnsi"/>
          <w:b/>
        </w:rPr>
        <w:t>Two examples how you can organize these courses in your PT-ICT program:</w:t>
      </w:r>
    </w:p>
    <w:p w14:paraId="0AD41114" w14:textId="7CC8469D" w:rsidR="001B603F" w:rsidRDefault="001B603F" w:rsidP="00703373">
      <w:pPr>
        <w:pStyle w:val="BodyText"/>
        <w:numPr>
          <w:ilvl w:val="0"/>
          <w:numId w:val="19"/>
        </w:numPr>
        <w:spacing w:before="7"/>
        <w:ind w:left="360"/>
        <w:rPr>
          <w:rFonts w:asciiTheme="minorHAnsi" w:hAnsiTheme="minorHAnsi" w:cstheme="minorHAnsi"/>
          <w:bCs/>
        </w:rPr>
      </w:pPr>
      <w:r>
        <w:rPr>
          <w:rFonts w:asciiTheme="minorHAnsi" w:hAnsiTheme="minorHAnsi" w:cstheme="minorHAnsi"/>
          <w:bCs/>
        </w:rPr>
        <w:t xml:space="preserve">You </w:t>
      </w:r>
      <w:r w:rsidRPr="00C06AD0">
        <w:rPr>
          <w:rFonts w:asciiTheme="minorHAnsi" w:hAnsiTheme="minorHAnsi" w:cstheme="minorHAnsi"/>
          <w:bCs/>
        </w:rPr>
        <w:t>take all courses</w:t>
      </w:r>
      <w:r w:rsidR="00BF622E">
        <w:rPr>
          <w:rFonts w:asciiTheme="minorHAnsi" w:hAnsiTheme="minorHAnsi" w:cstheme="minorHAnsi"/>
          <w:bCs/>
        </w:rPr>
        <w:t>,</w:t>
      </w:r>
      <w:r>
        <w:rPr>
          <w:rFonts w:asciiTheme="minorHAnsi" w:hAnsiTheme="minorHAnsi" w:cstheme="minorHAnsi"/>
          <w:bCs/>
        </w:rPr>
        <w:t xml:space="preserve"> and you can apply for direct admission to DSAI, if you want. These 5 </w:t>
      </w:r>
      <w:r w:rsidR="00EB781C">
        <w:rPr>
          <w:rFonts w:asciiTheme="minorHAnsi" w:hAnsiTheme="minorHAnsi" w:cstheme="minorHAnsi"/>
          <w:bCs/>
        </w:rPr>
        <w:t>(</w:t>
      </w:r>
      <w:r w:rsidR="00140419">
        <w:rPr>
          <w:rFonts w:asciiTheme="minorHAnsi" w:hAnsiTheme="minorHAnsi" w:cstheme="minorHAnsi"/>
          <w:bCs/>
        </w:rPr>
        <w:t xml:space="preserve">or </w:t>
      </w:r>
      <w:r w:rsidR="00EB781C">
        <w:rPr>
          <w:rFonts w:asciiTheme="minorHAnsi" w:hAnsiTheme="minorHAnsi" w:cstheme="minorHAnsi"/>
          <w:bCs/>
        </w:rPr>
        <w:t xml:space="preserve">6) </w:t>
      </w:r>
      <w:r>
        <w:rPr>
          <w:rFonts w:asciiTheme="minorHAnsi" w:hAnsiTheme="minorHAnsi" w:cstheme="minorHAnsi"/>
          <w:bCs/>
        </w:rPr>
        <w:t xml:space="preserve">courses </w:t>
      </w:r>
      <w:r w:rsidR="00AB5447">
        <w:rPr>
          <w:rFonts w:asciiTheme="minorHAnsi" w:hAnsiTheme="minorHAnsi" w:cstheme="minorHAnsi"/>
          <w:bCs/>
        </w:rPr>
        <w:t xml:space="preserve">you can also </w:t>
      </w:r>
      <w:r>
        <w:rPr>
          <w:rFonts w:asciiTheme="minorHAnsi" w:hAnsiTheme="minorHAnsi" w:cstheme="minorHAnsi"/>
          <w:bCs/>
        </w:rPr>
        <w:t xml:space="preserve">use as the 15 plus 10 </w:t>
      </w:r>
      <w:proofErr w:type="spellStart"/>
      <w:r w:rsidR="001265A9">
        <w:rPr>
          <w:rFonts w:asciiTheme="minorHAnsi" w:hAnsiTheme="minorHAnsi" w:cstheme="minorHAnsi"/>
          <w:bCs/>
        </w:rPr>
        <w:t>ects</w:t>
      </w:r>
      <w:proofErr w:type="spellEnd"/>
      <w:r>
        <w:rPr>
          <w:rFonts w:asciiTheme="minorHAnsi" w:hAnsiTheme="minorHAnsi" w:cstheme="minorHAnsi"/>
          <w:bCs/>
        </w:rPr>
        <w:t xml:space="preserve"> coherent packages you need in your electives.</w:t>
      </w:r>
    </w:p>
    <w:p w14:paraId="049FD69B" w14:textId="5F809D4D" w:rsidR="00AB5447" w:rsidRDefault="00AB5447" w:rsidP="00703373">
      <w:pPr>
        <w:pStyle w:val="BodyText"/>
        <w:numPr>
          <w:ilvl w:val="0"/>
          <w:numId w:val="19"/>
        </w:numPr>
        <w:spacing w:before="7"/>
        <w:ind w:left="360"/>
        <w:rPr>
          <w:rFonts w:asciiTheme="minorHAnsi" w:hAnsiTheme="minorHAnsi" w:cstheme="minorHAnsi"/>
          <w:bCs/>
        </w:rPr>
      </w:pPr>
      <w:r>
        <w:rPr>
          <w:rFonts w:asciiTheme="minorHAnsi" w:hAnsiTheme="minorHAnsi" w:cstheme="minorHAnsi"/>
          <w:bCs/>
        </w:rPr>
        <w:t xml:space="preserve">You take 3 out of these courses and use them as your technical package of 15 </w:t>
      </w:r>
      <w:proofErr w:type="spellStart"/>
      <w:r w:rsidR="001265A9">
        <w:rPr>
          <w:rFonts w:asciiTheme="minorHAnsi" w:hAnsiTheme="minorHAnsi" w:cstheme="minorHAnsi"/>
          <w:bCs/>
        </w:rPr>
        <w:t>ects</w:t>
      </w:r>
      <w:proofErr w:type="spellEnd"/>
      <w:r>
        <w:rPr>
          <w:rFonts w:asciiTheme="minorHAnsi" w:hAnsiTheme="minorHAnsi" w:cstheme="minorHAnsi"/>
          <w:bCs/>
        </w:rPr>
        <w:t>. You still can ask admission if you want, because you miss not more than 3 courses for direct admission. The remaining courses will be</w:t>
      </w:r>
      <w:r w:rsidR="001265A9">
        <w:rPr>
          <w:rFonts w:asciiTheme="minorHAnsi" w:hAnsiTheme="minorHAnsi" w:cstheme="minorHAnsi"/>
          <w:bCs/>
        </w:rPr>
        <w:t>come</w:t>
      </w:r>
      <w:r>
        <w:rPr>
          <w:rFonts w:asciiTheme="minorHAnsi" w:hAnsiTheme="minorHAnsi" w:cstheme="minorHAnsi"/>
          <w:bCs/>
        </w:rPr>
        <w:t xml:space="preserve"> part of your DSAI program in case you want to do this maste</w:t>
      </w:r>
      <w:r w:rsidR="001B25AA">
        <w:rPr>
          <w:rFonts w:asciiTheme="minorHAnsi" w:hAnsiTheme="minorHAnsi" w:cstheme="minorHAnsi"/>
          <w:bCs/>
        </w:rPr>
        <w:t xml:space="preserve">r: mandatory electives, called homologation courses. </w:t>
      </w:r>
    </w:p>
    <w:p w14:paraId="447DA8DF" w14:textId="23C44D4D" w:rsidR="001475F8" w:rsidRDefault="001475F8" w:rsidP="001475F8">
      <w:pPr>
        <w:pStyle w:val="BodyText"/>
        <w:spacing w:before="7"/>
        <w:rPr>
          <w:rFonts w:asciiTheme="minorHAnsi" w:hAnsiTheme="minorHAnsi" w:cstheme="minorHAnsi"/>
          <w:bCs/>
        </w:rPr>
      </w:pPr>
    </w:p>
    <w:p w14:paraId="05FE5163" w14:textId="31B045C2" w:rsidR="001475F8" w:rsidRPr="00626085" w:rsidRDefault="001475F8" w:rsidP="001475F8">
      <w:pPr>
        <w:pStyle w:val="Heading2"/>
      </w:pPr>
      <w:r>
        <w:t>MSc Computer</w:t>
      </w:r>
      <w:r w:rsidRPr="00626085">
        <w:t xml:space="preserve"> Science and </w:t>
      </w:r>
      <w:r>
        <w:t>Engineering (CSE)</w:t>
      </w:r>
    </w:p>
    <w:p w14:paraId="480958CD" w14:textId="77777777" w:rsidR="00D96844" w:rsidRPr="00626085" w:rsidRDefault="003E7AD0" w:rsidP="00402FF3">
      <w:pPr>
        <w:pStyle w:val="BodyText"/>
        <w:keepNext/>
        <w:widowControl/>
        <w:spacing w:before="7"/>
        <w:rPr>
          <w:rFonts w:asciiTheme="minorHAnsi" w:hAnsiTheme="minorHAnsi" w:cstheme="minorHAnsi"/>
        </w:rPr>
      </w:pPr>
      <w:r w:rsidRPr="00626085">
        <w:rPr>
          <w:rFonts w:asciiTheme="minorHAnsi" w:hAnsiTheme="minorHAnsi" w:cstheme="minorHAnsi"/>
        </w:rPr>
        <w:t>The Master program in Computer Science and Engineering (CSE) gives a broad view of computer science from both a scientific and an engineering perspective and provides ample opportunities for specialization. The program offers three different streams: Software Science, Systems Science, and Web Science and the possibility to follow a program partly outside these streams, for instance to prepare for getting a teaching degree. Each stream has a core program of five courses. There is a large list of stream electives from which you should choose some courses to prepare for your master project. There is also ample room in the program to choose electives from outside your stream. Apart from the three streams there are also two special tracks: Data Science in Engineering and Information Security Technology.</w:t>
      </w:r>
    </w:p>
    <w:p w14:paraId="29A082D2" w14:textId="77777777"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 xml:space="preserve">Links to </w:t>
      </w:r>
      <w:hyperlink r:id="rId19" w:history="1">
        <w:r w:rsidRPr="00626085">
          <w:rPr>
            <w:rStyle w:val="Hyperlink"/>
            <w:rFonts w:asciiTheme="minorHAnsi" w:hAnsiTheme="minorHAnsi" w:cstheme="minorHAnsi"/>
          </w:rPr>
          <w:t>digital study guide</w:t>
        </w:r>
      </w:hyperlink>
      <w:r w:rsidRPr="00626085">
        <w:rPr>
          <w:rFonts w:asciiTheme="minorHAnsi" w:hAnsiTheme="minorHAnsi" w:cstheme="minorHAnsi"/>
        </w:rPr>
        <w:t xml:space="preserve"> and </w:t>
      </w:r>
      <w:hyperlink r:id="rId20" w:history="1">
        <w:r w:rsidRPr="00626085">
          <w:rPr>
            <w:rStyle w:val="Hyperlink"/>
            <w:rFonts w:asciiTheme="minorHAnsi" w:hAnsiTheme="minorHAnsi" w:cstheme="minorHAnsi"/>
          </w:rPr>
          <w:t>TU/e site</w:t>
        </w:r>
      </w:hyperlink>
      <w:r w:rsidRPr="00626085">
        <w:rPr>
          <w:rFonts w:asciiTheme="minorHAnsi" w:hAnsiTheme="minorHAnsi" w:cstheme="minorHAnsi"/>
        </w:rPr>
        <w:t>.</w:t>
      </w:r>
    </w:p>
    <w:p w14:paraId="0DC77DAC" w14:textId="77777777" w:rsidR="003E7AD0" w:rsidRPr="00626085" w:rsidRDefault="003E7AD0" w:rsidP="00D96844">
      <w:pPr>
        <w:pStyle w:val="BodyText"/>
        <w:spacing w:before="7"/>
        <w:rPr>
          <w:rFonts w:asciiTheme="minorHAnsi" w:hAnsiTheme="minorHAnsi" w:cstheme="minorHAnsi"/>
        </w:rPr>
      </w:pPr>
    </w:p>
    <w:p w14:paraId="392CD89F" w14:textId="77777777" w:rsidR="003E7AD0" w:rsidRPr="00626085" w:rsidRDefault="003E7AD0" w:rsidP="00D96844">
      <w:pPr>
        <w:pStyle w:val="BodyText"/>
        <w:spacing w:before="7"/>
        <w:rPr>
          <w:rFonts w:asciiTheme="minorHAnsi" w:hAnsiTheme="minorHAnsi" w:cstheme="minorHAnsi"/>
        </w:rPr>
      </w:pPr>
      <w:r w:rsidRPr="00626085">
        <w:rPr>
          <w:rFonts w:asciiTheme="minorHAnsi" w:hAnsiTheme="minorHAnsi" w:cstheme="minorHAnsi"/>
        </w:rPr>
        <w:t>Admission to CSE</w:t>
      </w:r>
      <w:r w:rsidR="00B51949">
        <w:rPr>
          <w:rFonts w:asciiTheme="minorHAnsi" w:hAnsiTheme="minorHAnsi" w:cstheme="minorHAnsi"/>
        </w:rPr>
        <w:t xml:space="preserve"> </w:t>
      </w:r>
      <w:r w:rsidR="00111A29">
        <w:rPr>
          <w:rFonts w:asciiTheme="minorHAnsi" w:hAnsiTheme="minorHAnsi" w:cstheme="minorHAnsi"/>
        </w:rPr>
        <w:t>in general</w:t>
      </w:r>
    </w:p>
    <w:p w14:paraId="087F1AE4" w14:textId="77777777"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2WBB0, Calculus</w:t>
      </w:r>
    </w:p>
    <w:p w14:paraId="0F37491D" w14:textId="77777777"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2IT60, Logic and Set Theory</w:t>
      </w:r>
    </w:p>
    <w:p w14:paraId="56FC9E6C" w14:textId="77777777" w:rsidR="003E7AD0" w:rsidRPr="00626085"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2IP90/JBI010, Programming </w:t>
      </w:r>
    </w:p>
    <w:p w14:paraId="34567A9D"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626085">
        <w:rPr>
          <w:rFonts w:asciiTheme="minorHAnsi" w:eastAsia="Times New Roman" w:hAnsiTheme="minorHAnsi" w:cstheme="minorHAnsi"/>
          <w:szCs w:val="24"/>
          <w:lang w:bidi="ar-SA"/>
        </w:rPr>
        <w:t xml:space="preserve">2ID50, Data modeling and databases </w:t>
      </w:r>
      <w:r w:rsidRPr="00047108">
        <w:rPr>
          <w:rFonts w:asciiTheme="minorHAnsi" w:eastAsia="Times New Roman" w:hAnsiTheme="minorHAnsi" w:cstheme="minorHAnsi"/>
          <w:szCs w:val="24"/>
          <w:lang w:bidi="ar-SA"/>
        </w:rPr>
        <w:t>OR JBI050 Data management for data analytics</w:t>
      </w:r>
    </w:p>
    <w:p w14:paraId="74AAA9A8" w14:textId="052B7C77" w:rsidR="003E7AD0" w:rsidRPr="00047108" w:rsidRDefault="00047108" w:rsidP="00047108">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 xml:space="preserve">2DBI00 Linear algebra and applications </w:t>
      </w:r>
      <w:r w:rsidR="00D626EC">
        <w:rPr>
          <w:rFonts w:asciiTheme="minorHAnsi" w:eastAsia="Times New Roman" w:hAnsiTheme="minorHAnsi" w:cstheme="minorHAnsi"/>
          <w:szCs w:val="24"/>
          <w:lang w:bidi="ar-SA"/>
        </w:rPr>
        <w:t>OR 2WF20 Linear algebra</w:t>
      </w:r>
    </w:p>
    <w:p w14:paraId="523B7CF4"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2IPC0, Programming methods</w:t>
      </w:r>
    </w:p>
    <w:p w14:paraId="4F357E46"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2IL50, Data structures (ideally should be followed by 2ILC0 Algorithms)</w:t>
      </w:r>
    </w:p>
    <w:p w14:paraId="523A10E8"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 xml:space="preserve">2IT90, Automata, language theory and complexity </w:t>
      </w:r>
    </w:p>
    <w:p w14:paraId="18A76714" w14:textId="77777777" w:rsidR="003E7AD0" w:rsidRPr="00047108" w:rsidRDefault="003E7AD0" w:rsidP="003E7AD0">
      <w:pPr>
        <w:pStyle w:val="ListParagraph"/>
        <w:widowControl/>
        <w:numPr>
          <w:ilvl w:val="0"/>
          <w:numId w:val="4"/>
        </w:numPr>
        <w:autoSpaceDE/>
        <w:autoSpaceDN/>
        <w:rPr>
          <w:rFonts w:asciiTheme="minorHAnsi" w:eastAsia="Times New Roman" w:hAnsiTheme="minorHAnsi" w:cstheme="minorHAnsi"/>
          <w:szCs w:val="24"/>
          <w:lang w:bidi="ar-SA"/>
        </w:rPr>
      </w:pPr>
      <w:r w:rsidRPr="00047108">
        <w:rPr>
          <w:rFonts w:asciiTheme="minorHAnsi" w:eastAsia="Times New Roman" w:hAnsiTheme="minorHAnsi" w:cstheme="minorHAnsi"/>
          <w:szCs w:val="24"/>
          <w:lang w:bidi="ar-SA"/>
        </w:rPr>
        <w:t>2IIG0, Data mining and machine learning OR JBI030 Data Mining</w:t>
      </w:r>
    </w:p>
    <w:p w14:paraId="692A3917" w14:textId="77777777" w:rsidR="003E7AD0" w:rsidRPr="00626085" w:rsidRDefault="003E7AD0" w:rsidP="00D96844">
      <w:pPr>
        <w:pStyle w:val="BodyText"/>
        <w:spacing w:before="7"/>
        <w:rPr>
          <w:rFonts w:asciiTheme="minorHAnsi" w:hAnsiTheme="minorHAnsi" w:cstheme="minorHAnsi"/>
        </w:rPr>
      </w:pPr>
    </w:p>
    <w:p w14:paraId="13DD047F" w14:textId="77777777" w:rsidR="00F07096" w:rsidRDefault="00F07096" w:rsidP="00D96844">
      <w:pPr>
        <w:pStyle w:val="BodyText"/>
        <w:spacing w:before="7"/>
        <w:rPr>
          <w:rFonts w:asciiTheme="minorHAnsi" w:eastAsia="Times New Roman" w:hAnsiTheme="minorHAnsi" w:cstheme="minorHAnsi"/>
          <w:szCs w:val="24"/>
          <w:lang w:bidi="ar-SA"/>
        </w:rPr>
      </w:pPr>
      <w:r w:rsidRPr="00626085">
        <w:rPr>
          <w:rFonts w:asciiTheme="minorHAnsi" w:hAnsiTheme="minorHAnsi" w:cstheme="minorHAnsi"/>
        </w:rPr>
        <w:t>PT-ICT students take</w:t>
      </w:r>
      <w:r w:rsidR="00047108">
        <w:rPr>
          <w:rFonts w:asciiTheme="minorHAnsi" w:hAnsiTheme="minorHAnsi" w:cstheme="minorHAnsi"/>
        </w:rPr>
        <w:t>:</w:t>
      </w:r>
    </w:p>
    <w:p w14:paraId="1880BC0D" w14:textId="383355C9" w:rsidR="00C84FE5" w:rsidRPr="00C84FE5" w:rsidRDefault="009E10EB" w:rsidP="00BE1A28">
      <w:pPr>
        <w:pStyle w:val="ListParagraph"/>
        <w:numPr>
          <w:ilvl w:val="0"/>
          <w:numId w:val="10"/>
        </w:numPr>
        <w:spacing w:before="7"/>
        <w:rPr>
          <w:rFonts w:asciiTheme="minorHAnsi" w:eastAsia="Times New Roman" w:hAnsiTheme="minorHAnsi" w:cstheme="minorHAnsi"/>
          <w:szCs w:val="24"/>
          <w:lang w:bidi="ar-SA"/>
        </w:rPr>
      </w:pPr>
      <w:r w:rsidRPr="00C84FE5">
        <w:rPr>
          <w:rFonts w:asciiTheme="minorHAnsi" w:hAnsiTheme="minorHAnsi" w:cstheme="minorHAnsi"/>
          <w:szCs w:val="26"/>
        </w:rPr>
        <w:t>2DBI00 Linear Algebra Q4-C (level 1</w:t>
      </w:r>
      <w:r w:rsidRPr="00C84FE5">
        <w:rPr>
          <w:rFonts w:asciiTheme="minorHAnsi" w:hAnsiTheme="minorHAnsi" w:cstheme="minorHAnsi"/>
          <w:b/>
          <w:bCs/>
          <w:szCs w:val="26"/>
        </w:rPr>
        <w:t>) N.B.</w:t>
      </w:r>
      <w:r w:rsidRPr="00C84FE5">
        <w:rPr>
          <w:rFonts w:asciiTheme="minorHAnsi" w:hAnsiTheme="minorHAnsi" w:cstheme="minorHAnsi"/>
          <w:szCs w:val="26"/>
        </w:rPr>
        <w:t xml:space="preserve"> Same slot as 0HV40 and 0HV60</w:t>
      </w:r>
      <w:r w:rsidR="00C84FE5" w:rsidRPr="00C84FE5">
        <w:rPr>
          <w:rFonts w:asciiTheme="minorHAnsi" w:hAnsiTheme="minorHAnsi" w:cstheme="minorHAnsi"/>
          <w:szCs w:val="26"/>
        </w:rPr>
        <w:t>. These courses can be taken simultaneously by online video college and online instructions.</w:t>
      </w:r>
    </w:p>
    <w:p w14:paraId="6AA49A52" w14:textId="3B4D1DE5" w:rsidR="00C9044D" w:rsidRPr="00C84FE5" w:rsidRDefault="000914DD" w:rsidP="00BE1A28">
      <w:pPr>
        <w:pStyle w:val="ListParagraph"/>
        <w:numPr>
          <w:ilvl w:val="0"/>
          <w:numId w:val="10"/>
        </w:numPr>
        <w:spacing w:before="7"/>
        <w:rPr>
          <w:rFonts w:asciiTheme="minorHAnsi" w:eastAsia="Times New Roman" w:hAnsiTheme="minorHAnsi" w:cstheme="minorHAnsi"/>
          <w:szCs w:val="24"/>
          <w:lang w:bidi="ar-SA"/>
        </w:rPr>
      </w:pPr>
      <w:r>
        <w:rPr>
          <w:rStyle w:val="psbgrotetekst"/>
        </w:rPr>
        <w:t>Programming methods (</w:t>
      </w:r>
      <w:r w:rsidR="00C9044D" w:rsidRPr="00C84FE5">
        <w:rPr>
          <w:rFonts w:asciiTheme="minorHAnsi" w:eastAsia="Times New Roman" w:hAnsiTheme="minorHAnsi" w:cstheme="minorHAnsi"/>
          <w:szCs w:val="24"/>
          <w:lang w:bidi="ar-SA"/>
        </w:rPr>
        <w:t>2IPC0</w:t>
      </w:r>
      <w:r w:rsidRPr="00C84FE5">
        <w:rPr>
          <w:rFonts w:asciiTheme="minorHAnsi" w:eastAsia="Times New Roman" w:hAnsiTheme="minorHAnsi" w:cstheme="minorHAnsi"/>
          <w:szCs w:val="24"/>
          <w:lang w:bidi="ar-SA"/>
        </w:rPr>
        <w:t>) Q2-</w:t>
      </w:r>
      <w:r w:rsidR="009F4F1D" w:rsidRPr="00C84FE5">
        <w:rPr>
          <w:rFonts w:asciiTheme="minorHAnsi" w:eastAsia="Times New Roman" w:hAnsiTheme="minorHAnsi" w:cstheme="minorHAnsi"/>
          <w:szCs w:val="24"/>
          <w:lang w:bidi="ar-SA"/>
        </w:rPr>
        <w:t>B</w:t>
      </w:r>
      <w:r w:rsidRPr="00C84FE5">
        <w:rPr>
          <w:rFonts w:asciiTheme="minorHAnsi" w:eastAsia="Times New Roman" w:hAnsiTheme="minorHAnsi" w:cstheme="minorHAnsi"/>
          <w:szCs w:val="24"/>
          <w:lang w:bidi="ar-SA"/>
        </w:rPr>
        <w:t xml:space="preserve"> Level 3</w:t>
      </w:r>
      <w:r w:rsidR="00C9044D" w:rsidRPr="00C84FE5">
        <w:rPr>
          <w:rFonts w:asciiTheme="minorHAnsi" w:eastAsia="Times New Roman" w:hAnsiTheme="minorHAnsi" w:cstheme="minorHAnsi"/>
          <w:szCs w:val="24"/>
          <w:lang w:bidi="ar-SA"/>
        </w:rPr>
        <w:t xml:space="preserve"> </w:t>
      </w:r>
    </w:p>
    <w:p w14:paraId="47C11A80" w14:textId="77777777" w:rsidR="000914DD" w:rsidRPr="00626085" w:rsidRDefault="000914DD" w:rsidP="000914DD">
      <w:pPr>
        <w:pStyle w:val="BodyText"/>
        <w:numPr>
          <w:ilvl w:val="0"/>
          <w:numId w:val="10"/>
        </w:numPr>
        <w:spacing w:before="7"/>
        <w:rPr>
          <w:rFonts w:asciiTheme="minorHAnsi" w:hAnsiTheme="minorHAnsi" w:cstheme="minorHAnsi"/>
          <w:szCs w:val="26"/>
        </w:rPr>
      </w:pPr>
      <w:r w:rsidRPr="00626085">
        <w:rPr>
          <w:rFonts w:asciiTheme="minorHAnsi" w:hAnsiTheme="minorHAnsi" w:cstheme="minorHAnsi"/>
          <w:szCs w:val="26"/>
        </w:rPr>
        <w:t>Data Structures (2IL50)</w:t>
      </w:r>
      <w:r>
        <w:rPr>
          <w:rFonts w:asciiTheme="minorHAnsi" w:hAnsiTheme="minorHAnsi" w:cstheme="minorHAnsi"/>
          <w:szCs w:val="26"/>
        </w:rPr>
        <w:t xml:space="preserve"> </w:t>
      </w:r>
      <w:r w:rsidRPr="00626085">
        <w:rPr>
          <w:rFonts w:asciiTheme="minorHAnsi" w:hAnsiTheme="minorHAnsi" w:cstheme="minorHAnsi"/>
        </w:rPr>
        <w:t>Q3-B (level 2)</w:t>
      </w:r>
    </w:p>
    <w:p w14:paraId="56226AC1" w14:textId="77777777" w:rsidR="00C9044D" w:rsidRDefault="000914DD" w:rsidP="00C9044D">
      <w:pPr>
        <w:pStyle w:val="BodyText"/>
        <w:numPr>
          <w:ilvl w:val="0"/>
          <w:numId w:val="10"/>
        </w:numPr>
        <w:spacing w:before="7"/>
        <w:rPr>
          <w:rFonts w:asciiTheme="minorHAnsi" w:eastAsia="Times New Roman" w:hAnsiTheme="minorHAnsi" w:cstheme="minorHAnsi"/>
          <w:szCs w:val="24"/>
          <w:lang w:bidi="ar-SA"/>
        </w:rPr>
      </w:pPr>
      <w:r>
        <w:rPr>
          <w:rStyle w:val="psbgrotetekst"/>
        </w:rPr>
        <w:t>Automata, language theory and complexity (</w:t>
      </w:r>
      <w:r w:rsidR="00C9044D" w:rsidRPr="00626085">
        <w:rPr>
          <w:rFonts w:asciiTheme="minorHAnsi" w:eastAsia="Times New Roman" w:hAnsiTheme="minorHAnsi" w:cstheme="minorHAnsi"/>
          <w:szCs w:val="24"/>
          <w:lang w:bidi="ar-SA"/>
        </w:rPr>
        <w:t>2IT90</w:t>
      </w:r>
      <w:r>
        <w:rPr>
          <w:rFonts w:asciiTheme="minorHAnsi" w:eastAsia="Times New Roman" w:hAnsiTheme="minorHAnsi" w:cstheme="minorHAnsi"/>
          <w:szCs w:val="24"/>
          <w:lang w:bidi="ar-SA"/>
        </w:rPr>
        <w:t>) Q1-B level 2</w:t>
      </w:r>
      <w:r w:rsidR="00C9044D" w:rsidRPr="00626085">
        <w:rPr>
          <w:rFonts w:asciiTheme="minorHAnsi" w:eastAsia="Times New Roman" w:hAnsiTheme="minorHAnsi" w:cstheme="minorHAnsi"/>
          <w:szCs w:val="24"/>
          <w:lang w:bidi="ar-SA"/>
        </w:rPr>
        <w:t xml:space="preserve"> </w:t>
      </w:r>
    </w:p>
    <w:p w14:paraId="0166482E" w14:textId="4A57E838" w:rsidR="00C9044D" w:rsidRPr="006D2C8F" w:rsidRDefault="00C9044D" w:rsidP="00C9044D">
      <w:pPr>
        <w:pStyle w:val="BodyText"/>
        <w:numPr>
          <w:ilvl w:val="0"/>
          <w:numId w:val="3"/>
        </w:numPr>
        <w:spacing w:before="7"/>
        <w:rPr>
          <w:rFonts w:asciiTheme="minorHAnsi" w:hAnsiTheme="minorHAnsi" w:cstheme="minorHAnsi"/>
          <w:sz w:val="18"/>
        </w:rPr>
      </w:pPr>
      <w:r w:rsidRPr="00626085">
        <w:rPr>
          <w:rFonts w:asciiTheme="minorHAnsi" w:hAnsiTheme="minorHAnsi" w:cstheme="minorHAnsi"/>
          <w:szCs w:val="26"/>
        </w:rPr>
        <w:t>Data Mining</w:t>
      </w:r>
      <w:r w:rsidR="00F74237">
        <w:rPr>
          <w:rFonts w:asciiTheme="minorHAnsi" w:hAnsiTheme="minorHAnsi" w:cstheme="minorHAnsi"/>
          <w:szCs w:val="26"/>
        </w:rPr>
        <w:t xml:space="preserve"> (JBI030) Q</w:t>
      </w:r>
      <w:r w:rsidR="009F4F1D">
        <w:rPr>
          <w:rFonts w:asciiTheme="minorHAnsi" w:hAnsiTheme="minorHAnsi" w:cstheme="minorHAnsi"/>
          <w:szCs w:val="26"/>
        </w:rPr>
        <w:t>2-C</w:t>
      </w:r>
      <w:r w:rsidR="00F74237">
        <w:rPr>
          <w:rFonts w:asciiTheme="minorHAnsi" w:hAnsiTheme="minorHAnsi" w:cstheme="minorHAnsi"/>
          <w:szCs w:val="26"/>
        </w:rPr>
        <w:t xml:space="preserve"> level 2</w:t>
      </w:r>
      <w:r w:rsidRPr="00626085">
        <w:rPr>
          <w:rFonts w:asciiTheme="minorHAnsi" w:hAnsiTheme="minorHAnsi" w:cstheme="minorHAnsi"/>
          <w:szCs w:val="26"/>
        </w:rPr>
        <w:t>/Machine Learning (2IIG0)</w:t>
      </w:r>
      <w:r>
        <w:rPr>
          <w:rFonts w:asciiTheme="minorHAnsi" w:hAnsiTheme="minorHAnsi" w:cstheme="minorHAnsi"/>
          <w:szCs w:val="26"/>
        </w:rPr>
        <w:t>, Q2-C level 3</w:t>
      </w:r>
    </w:p>
    <w:p w14:paraId="4BEBCCED" w14:textId="7FC95D48" w:rsidR="006D2C8F" w:rsidRPr="00F74237" w:rsidRDefault="006D2C8F" w:rsidP="006D2C8F">
      <w:pPr>
        <w:pStyle w:val="BodyText"/>
        <w:spacing w:before="7"/>
        <w:ind w:left="720"/>
        <w:rPr>
          <w:i/>
          <w:iCs/>
        </w:rPr>
      </w:pPr>
      <w:r w:rsidRPr="006D2C8F">
        <w:rPr>
          <w:i/>
          <w:iCs/>
        </w:rPr>
        <w:lastRenderedPageBreak/>
        <w:t xml:space="preserve">While there are no strict requirements, </w:t>
      </w:r>
      <w:r>
        <w:rPr>
          <w:i/>
          <w:iCs/>
        </w:rPr>
        <w:t>2IIG0</w:t>
      </w:r>
      <w:r w:rsidRPr="006D2C8F">
        <w:rPr>
          <w:i/>
          <w:iCs/>
        </w:rPr>
        <w:t xml:space="preserve"> assumes that the students have followed the following courses: </w:t>
      </w:r>
      <w:r w:rsidRPr="006D2C8F">
        <w:rPr>
          <w:rFonts w:ascii="Arial" w:hAnsi="Arial" w:cs="Arial"/>
          <w:i/>
          <w:iCs/>
          <w:color w:val="000000"/>
          <w:sz w:val="18"/>
          <w:szCs w:val="18"/>
          <w:shd w:val="clear" w:color="auto" w:fill="FFFFFF"/>
        </w:rPr>
        <w:t xml:space="preserve">2DBI00: Linear Algebra and Applications; </w:t>
      </w:r>
      <w:r w:rsidRPr="006D2C8F">
        <w:rPr>
          <w:i/>
          <w:iCs/>
        </w:rPr>
        <w:t>2IPC0 (Programming Methods); 2ILC0 (Algorithms); 2DI90 (Probability and statistics</w:t>
      </w:r>
      <w:r w:rsidR="009F4F1D">
        <w:rPr>
          <w:i/>
          <w:iCs/>
        </w:rPr>
        <w:t>); Data analytics for Engineers (2IAB0)</w:t>
      </w:r>
    </w:p>
    <w:p w14:paraId="30216D20" w14:textId="77777777" w:rsidR="006D2C8F" w:rsidRPr="00626085" w:rsidRDefault="006D2C8F" w:rsidP="006D2C8F">
      <w:pPr>
        <w:pStyle w:val="BodyText"/>
        <w:spacing w:before="7"/>
        <w:ind w:left="720"/>
        <w:rPr>
          <w:rFonts w:asciiTheme="minorHAnsi" w:hAnsiTheme="minorHAnsi" w:cstheme="minorHAnsi"/>
          <w:sz w:val="18"/>
        </w:rPr>
      </w:pPr>
    </w:p>
    <w:p w14:paraId="0D643F71" w14:textId="77777777" w:rsidR="00762F1B" w:rsidRDefault="00762F1B" w:rsidP="00762F1B">
      <w:pPr>
        <w:pStyle w:val="BodyText"/>
        <w:spacing w:before="7"/>
        <w:rPr>
          <w:rFonts w:asciiTheme="minorHAnsi" w:hAnsiTheme="minorHAnsi" w:cstheme="minorHAnsi"/>
          <w:b/>
        </w:rPr>
      </w:pPr>
    </w:p>
    <w:p w14:paraId="59E28B38" w14:textId="77777777" w:rsidR="00762F1B" w:rsidRPr="001265A9" w:rsidRDefault="00762F1B" w:rsidP="00762F1B">
      <w:pPr>
        <w:pStyle w:val="BodyText"/>
        <w:spacing w:before="7"/>
        <w:rPr>
          <w:rFonts w:asciiTheme="minorHAnsi" w:hAnsiTheme="minorHAnsi" w:cstheme="minorHAnsi"/>
          <w:b/>
        </w:rPr>
      </w:pPr>
      <w:r w:rsidRPr="001265A9">
        <w:rPr>
          <w:rFonts w:asciiTheme="minorHAnsi" w:hAnsiTheme="minorHAnsi" w:cstheme="minorHAnsi"/>
          <w:b/>
        </w:rPr>
        <w:t>Two examples how you can organize these courses in your PT-ICT program:</w:t>
      </w:r>
    </w:p>
    <w:p w14:paraId="6303D3E2" w14:textId="7B086EA9" w:rsidR="00762F1B" w:rsidRDefault="00762F1B" w:rsidP="00762F1B">
      <w:pPr>
        <w:pStyle w:val="BodyText"/>
        <w:numPr>
          <w:ilvl w:val="0"/>
          <w:numId w:val="20"/>
        </w:numPr>
        <w:spacing w:before="7"/>
        <w:ind w:left="360"/>
        <w:rPr>
          <w:rFonts w:asciiTheme="minorHAnsi" w:hAnsiTheme="minorHAnsi" w:cstheme="minorHAnsi"/>
          <w:bCs/>
        </w:rPr>
      </w:pPr>
      <w:r>
        <w:rPr>
          <w:rFonts w:asciiTheme="minorHAnsi" w:hAnsiTheme="minorHAnsi" w:cstheme="minorHAnsi"/>
          <w:bCs/>
        </w:rPr>
        <w:t>You take all 5 courses</w:t>
      </w:r>
      <w:r w:rsidR="00BF622E">
        <w:rPr>
          <w:rFonts w:asciiTheme="minorHAnsi" w:hAnsiTheme="minorHAnsi" w:cstheme="minorHAnsi"/>
          <w:bCs/>
        </w:rPr>
        <w:t>,</w:t>
      </w:r>
      <w:r>
        <w:rPr>
          <w:rFonts w:asciiTheme="minorHAnsi" w:hAnsiTheme="minorHAnsi" w:cstheme="minorHAnsi"/>
          <w:bCs/>
        </w:rPr>
        <w:t xml:space="preserve"> and you can apply for direct admission to DSAI, if you want. These 5 courses you can also use as the 15 plus 10 </w:t>
      </w:r>
      <w:proofErr w:type="spellStart"/>
      <w:r>
        <w:rPr>
          <w:rFonts w:asciiTheme="minorHAnsi" w:hAnsiTheme="minorHAnsi" w:cstheme="minorHAnsi"/>
          <w:bCs/>
        </w:rPr>
        <w:t>ects</w:t>
      </w:r>
      <w:proofErr w:type="spellEnd"/>
      <w:r>
        <w:rPr>
          <w:rFonts w:asciiTheme="minorHAnsi" w:hAnsiTheme="minorHAnsi" w:cstheme="minorHAnsi"/>
          <w:bCs/>
        </w:rPr>
        <w:t xml:space="preserve"> coherent packages you need in your electives.</w:t>
      </w:r>
    </w:p>
    <w:p w14:paraId="24E47E90" w14:textId="77777777" w:rsidR="00762F1B" w:rsidRPr="001265A9" w:rsidRDefault="00762F1B" w:rsidP="00762F1B">
      <w:pPr>
        <w:pStyle w:val="BodyText"/>
        <w:numPr>
          <w:ilvl w:val="0"/>
          <w:numId w:val="20"/>
        </w:numPr>
        <w:spacing w:before="7"/>
        <w:ind w:left="360"/>
        <w:rPr>
          <w:rFonts w:asciiTheme="minorHAnsi" w:hAnsiTheme="minorHAnsi" w:cstheme="minorHAnsi"/>
          <w:bCs/>
        </w:rPr>
      </w:pPr>
      <w:r>
        <w:rPr>
          <w:rFonts w:asciiTheme="minorHAnsi" w:hAnsiTheme="minorHAnsi" w:cstheme="minorHAnsi"/>
          <w:bCs/>
        </w:rPr>
        <w:t xml:space="preserve">You take 3 out of these 5 courses and use them as your technical package of 15 </w:t>
      </w:r>
      <w:proofErr w:type="spellStart"/>
      <w:r>
        <w:rPr>
          <w:rFonts w:asciiTheme="minorHAnsi" w:hAnsiTheme="minorHAnsi" w:cstheme="minorHAnsi"/>
          <w:bCs/>
        </w:rPr>
        <w:t>ects</w:t>
      </w:r>
      <w:proofErr w:type="spellEnd"/>
      <w:r>
        <w:rPr>
          <w:rFonts w:asciiTheme="minorHAnsi" w:hAnsiTheme="minorHAnsi" w:cstheme="minorHAnsi"/>
          <w:bCs/>
        </w:rPr>
        <w:t xml:space="preserve">. You still can ask admission if you want, because you miss not more than 3 courses for direct admission. The 2 remaining courses will become part of your master program in case you want to do this master: 2 mandatory electives, called homologation courses. </w:t>
      </w:r>
    </w:p>
    <w:p w14:paraId="6CD81EA5" w14:textId="77777777" w:rsidR="00230D6B" w:rsidRDefault="00230D6B" w:rsidP="00D96844">
      <w:pPr>
        <w:pStyle w:val="BodyText"/>
        <w:spacing w:before="7"/>
        <w:rPr>
          <w:rFonts w:asciiTheme="minorHAnsi" w:eastAsia="Times New Roman" w:hAnsiTheme="minorHAnsi" w:cstheme="minorHAnsi"/>
          <w:szCs w:val="24"/>
          <w:lang w:bidi="ar-SA"/>
        </w:rPr>
      </w:pPr>
    </w:p>
    <w:p w14:paraId="7CBEAE09" w14:textId="008EF3AE" w:rsidR="00230D6B" w:rsidRDefault="00230D6B" w:rsidP="004B7E45">
      <w:pPr>
        <w:pStyle w:val="BodyText"/>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 xml:space="preserve">NB </w:t>
      </w:r>
      <w:r w:rsidR="007809D7">
        <w:rPr>
          <w:rFonts w:asciiTheme="minorHAnsi" w:eastAsia="Times New Roman" w:hAnsiTheme="minorHAnsi" w:cstheme="minorHAnsi"/>
          <w:szCs w:val="24"/>
          <w:lang w:bidi="ar-SA"/>
        </w:rPr>
        <w:t>A</w:t>
      </w:r>
      <w:r>
        <w:rPr>
          <w:rFonts w:asciiTheme="minorHAnsi" w:eastAsia="Times New Roman" w:hAnsiTheme="minorHAnsi" w:cstheme="minorHAnsi"/>
          <w:szCs w:val="24"/>
          <w:lang w:bidi="ar-SA"/>
        </w:rPr>
        <w:t xml:space="preserve"> related course that fit</w:t>
      </w:r>
      <w:r w:rsidR="007809D7">
        <w:rPr>
          <w:rFonts w:asciiTheme="minorHAnsi" w:eastAsia="Times New Roman" w:hAnsiTheme="minorHAnsi" w:cstheme="minorHAnsi"/>
          <w:szCs w:val="24"/>
          <w:lang w:bidi="ar-SA"/>
        </w:rPr>
        <w:t>s</w:t>
      </w:r>
      <w:r>
        <w:rPr>
          <w:rFonts w:asciiTheme="minorHAnsi" w:eastAsia="Times New Roman" w:hAnsiTheme="minorHAnsi" w:cstheme="minorHAnsi"/>
          <w:szCs w:val="24"/>
          <w:lang w:bidi="ar-SA"/>
        </w:rPr>
        <w:t xml:space="preserve"> nicely in CSE but </w:t>
      </w:r>
      <w:r w:rsidR="007809D7">
        <w:rPr>
          <w:rFonts w:asciiTheme="minorHAnsi" w:eastAsia="Times New Roman" w:hAnsiTheme="minorHAnsi" w:cstheme="minorHAnsi"/>
          <w:szCs w:val="24"/>
          <w:lang w:bidi="ar-SA"/>
        </w:rPr>
        <w:t>is</w:t>
      </w:r>
      <w:r>
        <w:rPr>
          <w:rFonts w:asciiTheme="minorHAnsi" w:eastAsia="Times New Roman" w:hAnsiTheme="minorHAnsi" w:cstheme="minorHAnsi"/>
          <w:szCs w:val="24"/>
          <w:lang w:bidi="ar-SA"/>
        </w:rPr>
        <w:t xml:space="preserve"> not strictly recommended:</w:t>
      </w:r>
      <w:r w:rsidR="004B7E45">
        <w:rPr>
          <w:rFonts w:asciiTheme="minorHAnsi" w:eastAsia="Times New Roman" w:hAnsiTheme="minorHAnsi" w:cstheme="minorHAnsi"/>
          <w:szCs w:val="24"/>
          <w:lang w:bidi="ar-SA"/>
        </w:rPr>
        <w:t xml:space="preserve"> </w:t>
      </w:r>
      <w:r>
        <w:rPr>
          <w:rFonts w:asciiTheme="minorHAnsi" w:eastAsia="Times New Roman" w:hAnsiTheme="minorHAnsi" w:cstheme="minorHAnsi"/>
          <w:szCs w:val="24"/>
          <w:lang w:bidi="ar-SA"/>
        </w:rPr>
        <w:t>2IX20 Software Specification Q3-E level 3</w:t>
      </w:r>
    </w:p>
    <w:p w14:paraId="3A278AAD" w14:textId="77777777" w:rsidR="00230D6B" w:rsidRPr="00626085" w:rsidRDefault="00230D6B" w:rsidP="00D96844">
      <w:pPr>
        <w:pStyle w:val="BodyText"/>
        <w:spacing w:before="7"/>
        <w:rPr>
          <w:rFonts w:asciiTheme="minorHAnsi" w:eastAsia="Times New Roman" w:hAnsiTheme="minorHAnsi" w:cstheme="minorHAnsi"/>
          <w:szCs w:val="24"/>
          <w:lang w:bidi="ar-SA"/>
        </w:rPr>
      </w:pPr>
    </w:p>
    <w:p w14:paraId="3E6EAC3A" w14:textId="20692136" w:rsidR="001A1992" w:rsidRDefault="001A1992" w:rsidP="001A1992">
      <w:pPr>
        <w:pStyle w:val="Heading2"/>
      </w:pPr>
      <w:r w:rsidRPr="007426BE">
        <w:t xml:space="preserve">MSc </w:t>
      </w:r>
      <w:r w:rsidR="00610E79" w:rsidRPr="007426BE">
        <w:t xml:space="preserve">Artificial Intelligence &amp; Engineering Systems </w:t>
      </w:r>
      <w:r w:rsidRPr="007426BE">
        <w:t>(</w:t>
      </w:r>
      <w:r w:rsidR="00610E79" w:rsidRPr="007426BE">
        <w:t>AI&amp;ES</w:t>
      </w:r>
      <w:r w:rsidRPr="007426BE">
        <w:t>)</w:t>
      </w:r>
    </w:p>
    <w:p w14:paraId="041FAFB9" w14:textId="41357652" w:rsidR="00BE2AAC" w:rsidRPr="00D1050B" w:rsidRDefault="009B6CA4" w:rsidP="00F1486E">
      <w:r w:rsidRPr="00F1486E">
        <w:rPr>
          <w:rFonts w:asciiTheme="minorHAnsi" w:hAnsiTheme="minorHAnsi" w:cstheme="minorHAnsi"/>
          <w:bCs/>
        </w:rPr>
        <w:t>The</w:t>
      </w:r>
      <w:r>
        <w:rPr>
          <w:rFonts w:asciiTheme="minorHAnsi" w:hAnsiTheme="minorHAnsi" w:cstheme="minorHAnsi"/>
          <w:bCs/>
        </w:rPr>
        <w:t xml:space="preserve"> new</w:t>
      </w:r>
      <w:r w:rsidRPr="00F1486E">
        <w:rPr>
          <w:rFonts w:asciiTheme="minorHAnsi" w:hAnsiTheme="minorHAnsi" w:cstheme="minorHAnsi"/>
          <w:bCs/>
        </w:rPr>
        <w:t xml:space="preserve"> master AI&amp;ES is intended for students interested in studying, researching and combining AI methods and engineering techniques, with the aim of understanding, using and developing real-life systems for new products in a wide area of applications. This master program highly interdisciplinary.</w:t>
      </w:r>
      <w:r>
        <w:rPr>
          <w:rFonts w:ascii="Lato" w:hAnsi="Lato"/>
          <w:color w:val="6F6F6F"/>
          <w:shd w:val="clear" w:color="auto" w:fill="FFFFFF"/>
        </w:rPr>
        <w:t> </w:t>
      </w:r>
      <w:r w:rsidR="00711B68">
        <w:t xml:space="preserve">The core courses you can find </w:t>
      </w:r>
      <w:hyperlink r:id="rId21" w:history="1">
        <w:r w:rsidR="00711B68" w:rsidRPr="00711B68">
          <w:rPr>
            <w:rStyle w:val="Hyperlink"/>
          </w:rPr>
          <w:t>here</w:t>
        </w:r>
      </w:hyperlink>
      <w:r w:rsidR="00711B68">
        <w:t xml:space="preserve">. </w:t>
      </w:r>
      <w:r w:rsidR="00BE2AAC" w:rsidRPr="00BE2AAC">
        <w:t xml:space="preserve">PT students can be conditionally admitted with 0-15 ECTS of </w:t>
      </w:r>
      <w:r w:rsidR="00742782">
        <w:t>homologation</w:t>
      </w:r>
      <w:r w:rsidR="00BE2AAC" w:rsidRPr="00BE2AAC">
        <w:t xml:space="preserve">. Each individual student's package </w:t>
      </w:r>
      <w:r w:rsidR="00F37361">
        <w:t xml:space="preserve">will be checked </w:t>
      </w:r>
      <w:r w:rsidR="00F1486E">
        <w:t xml:space="preserve">to determine </w:t>
      </w:r>
      <w:r w:rsidR="00BE2AAC" w:rsidRPr="00BE2AAC">
        <w:t xml:space="preserve">to what extent </w:t>
      </w:r>
      <w:r w:rsidR="00742782">
        <w:t>homologation</w:t>
      </w:r>
      <w:r w:rsidR="00BE2AAC" w:rsidRPr="00BE2AAC">
        <w:t xml:space="preserve"> is necessary.</w:t>
      </w:r>
      <w:r w:rsidR="007D478E">
        <w:t xml:space="preserve"> </w:t>
      </w:r>
      <w:r w:rsidR="00F1486E" w:rsidRPr="00F1486E">
        <w:t>If your deficiencies exceed 15 ECTS, you may need to complete the pre-master program AI&amp;ES.</w:t>
      </w:r>
    </w:p>
    <w:p w14:paraId="7F9A3575" w14:textId="7B6D1565" w:rsidR="00E54CCA" w:rsidRPr="00626085" w:rsidRDefault="00E54CCA" w:rsidP="00E54CCA">
      <w:pPr>
        <w:pStyle w:val="BodyText"/>
        <w:spacing w:before="7"/>
        <w:rPr>
          <w:rFonts w:asciiTheme="minorHAnsi" w:hAnsiTheme="minorHAnsi" w:cstheme="minorHAnsi"/>
        </w:rPr>
      </w:pPr>
      <w:r w:rsidRPr="00626085">
        <w:rPr>
          <w:rFonts w:asciiTheme="minorHAnsi" w:hAnsiTheme="minorHAnsi" w:cstheme="minorHAnsi"/>
        </w:rPr>
        <w:t xml:space="preserve">Links to </w:t>
      </w:r>
      <w:hyperlink r:id="rId22" w:history="1">
        <w:r w:rsidRPr="00626085">
          <w:rPr>
            <w:rStyle w:val="Hyperlink"/>
            <w:rFonts w:asciiTheme="minorHAnsi" w:hAnsiTheme="minorHAnsi" w:cstheme="minorHAnsi"/>
          </w:rPr>
          <w:t>digital study guide</w:t>
        </w:r>
      </w:hyperlink>
      <w:r w:rsidRPr="00626085">
        <w:rPr>
          <w:rFonts w:asciiTheme="minorHAnsi" w:hAnsiTheme="minorHAnsi" w:cstheme="minorHAnsi"/>
        </w:rPr>
        <w:t xml:space="preserve"> and </w:t>
      </w:r>
      <w:hyperlink r:id="rId23" w:history="1">
        <w:r w:rsidRPr="00626085">
          <w:rPr>
            <w:rStyle w:val="Hyperlink"/>
            <w:rFonts w:asciiTheme="minorHAnsi" w:hAnsiTheme="minorHAnsi" w:cstheme="minorHAnsi"/>
          </w:rPr>
          <w:t>TU/e site</w:t>
        </w:r>
      </w:hyperlink>
      <w:r w:rsidRPr="00626085">
        <w:rPr>
          <w:rFonts w:asciiTheme="minorHAnsi" w:hAnsiTheme="minorHAnsi" w:cstheme="minorHAnsi"/>
        </w:rPr>
        <w:t>.</w:t>
      </w:r>
    </w:p>
    <w:p w14:paraId="19FFEEFC" w14:textId="77777777" w:rsidR="003E7AD0" w:rsidRPr="00111A29" w:rsidRDefault="003E7AD0" w:rsidP="00D96844">
      <w:pPr>
        <w:pStyle w:val="BodyText"/>
        <w:spacing w:before="7"/>
        <w:rPr>
          <w:rFonts w:asciiTheme="minorHAnsi" w:hAnsiTheme="minorHAnsi" w:cstheme="minorHAnsi"/>
        </w:rPr>
      </w:pPr>
    </w:p>
    <w:p w14:paraId="0A7FEEC0" w14:textId="77777777" w:rsidR="00D96844" w:rsidRDefault="003E7AD0" w:rsidP="006D2C8F">
      <w:pPr>
        <w:pStyle w:val="Heading1"/>
      </w:pPr>
      <w:r w:rsidRPr="00626085">
        <w:t>Overview of relevant packages on the A-Z page</w:t>
      </w:r>
    </w:p>
    <w:p w14:paraId="68F6EDE0" w14:textId="77777777" w:rsidR="00197E3D" w:rsidRDefault="00197E3D" w:rsidP="00D96844">
      <w:pPr>
        <w:pStyle w:val="BodyText"/>
        <w:spacing w:before="7"/>
        <w:rPr>
          <w:rFonts w:asciiTheme="minorHAnsi" w:hAnsiTheme="minorHAnsi" w:cstheme="minorHAnsi"/>
          <w:b/>
        </w:rPr>
      </w:pPr>
    </w:p>
    <w:p w14:paraId="64109811" w14:textId="77777777" w:rsidR="00197E3D" w:rsidRDefault="00197E3D" w:rsidP="00D96844">
      <w:pPr>
        <w:pStyle w:val="BodyText"/>
        <w:spacing w:before="7"/>
        <w:rPr>
          <w:rFonts w:asciiTheme="minorHAnsi" w:hAnsiTheme="minorHAnsi" w:cstheme="minorHAnsi"/>
          <w:b/>
        </w:rPr>
      </w:pPr>
      <w:r>
        <w:rPr>
          <w:rFonts w:asciiTheme="minorHAnsi" w:hAnsiTheme="minorHAnsi" w:cstheme="minorHAnsi"/>
          <w:b/>
        </w:rPr>
        <w:t>Re</w:t>
      </w:r>
      <w:r w:rsidR="00BA4748">
        <w:rPr>
          <w:rFonts w:asciiTheme="minorHAnsi" w:hAnsiTheme="minorHAnsi" w:cstheme="minorHAnsi"/>
          <w:b/>
        </w:rPr>
        <w:t>mark in advance</w:t>
      </w:r>
    </w:p>
    <w:p w14:paraId="6BA6C161" w14:textId="77777777" w:rsidR="00BA4748" w:rsidRDefault="00BA4748" w:rsidP="00D96844">
      <w:pPr>
        <w:pStyle w:val="BodyText"/>
        <w:spacing w:before="7"/>
        <w:rPr>
          <w:rFonts w:asciiTheme="minorHAnsi" w:hAnsiTheme="minorHAnsi" w:cstheme="minorHAnsi"/>
          <w:b/>
        </w:rPr>
      </w:pPr>
    </w:p>
    <w:p w14:paraId="2C24E7EF" w14:textId="5FBB2957" w:rsidR="00213F33" w:rsidRDefault="00BA4748" w:rsidP="00D96844">
      <w:pPr>
        <w:pStyle w:val="BodyText"/>
        <w:spacing w:before="7"/>
        <w:rPr>
          <w:rFonts w:asciiTheme="minorHAnsi" w:hAnsiTheme="minorHAnsi" w:cstheme="minorHAnsi"/>
          <w:bCs/>
        </w:rPr>
      </w:pPr>
      <w:r>
        <w:rPr>
          <w:rFonts w:asciiTheme="minorHAnsi" w:hAnsiTheme="minorHAnsi" w:cstheme="minorHAnsi"/>
          <w:bCs/>
        </w:rPr>
        <w:t xml:space="preserve">You also can take standard </w:t>
      </w:r>
      <w:r w:rsidR="00111A29">
        <w:rPr>
          <w:rFonts w:asciiTheme="minorHAnsi" w:hAnsiTheme="minorHAnsi" w:cstheme="minorHAnsi"/>
          <w:bCs/>
        </w:rPr>
        <w:t>ICT</w:t>
      </w:r>
      <w:r>
        <w:rPr>
          <w:rFonts w:asciiTheme="minorHAnsi" w:hAnsiTheme="minorHAnsi" w:cstheme="minorHAnsi"/>
          <w:bCs/>
        </w:rPr>
        <w:t>-packages</w:t>
      </w:r>
      <w:r w:rsidR="00213F33">
        <w:rPr>
          <w:rFonts w:asciiTheme="minorHAnsi" w:hAnsiTheme="minorHAnsi" w:cstheme="minorHAnsi"/>
          <w:bCs/>
        </w:rPr>
        <w:t>,</w:t>
      </w:r>
      <w:r>
        <w:rPr>
          <w:rFonts w:asciiTheme="minorHAnsi" w:hAnsiTheme="minorHAnsi" w:cstheme="minorHAnsi"/>
          <w:bCs/>
        </w:rPr>
        <w:t xml:space="preserve"> </w:t>
      </w:r>
      <w:r w:rsidR="00213F33">
        <w:rPr>
          <w:rFonts w:asciiTheme="minorHAnsi" w:hAnsiTheme="minorHAnsi" w:cstheme="minorHAnsi"/>
          <w:bCs/>
        </w:rPr>
        <w:t xml:space="preserve">like the ones </w:t>
      </w:r>
      <w:r>
        <w:rPr>
          <w:rFonts w:asciiTheme="minorHAnsi" w:hAnsiTheme="minorHAnsi" w:cstheme="minorHAnsi"/>
          <w:bCs/>
        </w:rPr>
        <w:t>listed below</w:t>
      </w:r>
      <w:r w:rsidR="00213F33">
        <w:rPr>
          <w:rFonts w:asciiTheme="minorHAnsi" w:hAnsiTheme="minorHAnsi" w:cstheme="minorHAnsi"/>
          <w:bCs/>
        </w:rPr>
        <w:t xml:space="preserve"> and on the site Electives AZ. </w:t>
      </w:r>
    </w:p>
    <w:p w14:paraId="77559415" w14:textId="3A496142" w:rsidR="00BA4748" w:rsidRDefault="00BA4748" w:rsidP="00D96844">
      <w:pPr>
        <w:pStyle w:val="BodyText"/>
        <w:spacing w:before="7"/>
        <w:rPr>
          <w:rFonts w:asciiTheme="minorHAnsi" w:hAnsiTheme="minorHAnsi" w:cstheme="minorHAnsi"/>
          <w:bCs/>
        </w:rPr>
      </w:pPr>
      <w:r>
        <w:rPr>
          <w:rFonts w:asciiTheme="minorHAnsi" w:hAnsiTheme="minorHAnsi" w:cstheme="minorHAnsi"/>
          <w:bCs/>
        </w:rPr>
        <w:t xml:space="preserve">These are well defined packages. </w:t>
      </w:r>
    </w:p>
    <w:p w14:paraId="291ECE8F" w14:textId="77777777" w:rsidR="0093592D" w:rsidRDefault="0093592D" w:rsidP="00D96844">
      <w:pPr>
        <w:pStyle w:val="BodyText"/>
        <w:spacing w:before="7"/>
        <w:rPr>
          <w:rFonts w:asciiTheme="minorHAnsi" w:hAnsiTheme="minorHAnsi" w:cstheme="minorHAnsi"/>
          <w:bCs/>
        </w:rPr>
      </w:pPr>
      <w:r>
        <w:rPr>
          <w:rFonts w:asciiTheme="minorHAnsi" w:hAnsiTheme="minorHAnsi" w:cstheme="minorHAnsi"/>
          <w:bCs/>
        </w:rPr>
        <w:t>Disadvantages could be:</w:t>
      </w:r>
    </w:p>
    <w:p w14:paraId="1DE71134" w14:textId="77777777" w:rsidR="0093592D" w:rsidRDefault="0093592D"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 xml:space="preserve">These packages as such mostly do not give admission to an ICT master (if you would want this) </w:t>
      </w:r>
    </w:p>
    <w:p w14:paraId="448BB5C8" w14:textId="7984AD26" w:rsidR="0093592D" w:rsidRDefault="0093592D"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These packages mostly have less courses than the lists of premaster courses described above. When you can choose 3 courses out of 5, this probably gives more flexibility in planning you</w:t>
      </w:r>
      <w:r w:rsidR="00A608E3">
        <w:rPr>
          <w:rFonts w:asciiTheme="minorHAnsi" w:hAnsiTheme="minorHAnsi" w:cstheme="minorHAnsi"/>
          <w:bCs/>
        </w:rPr>
        <w:t>r</w:t>
      </w:r>
      <w:r>
        <w:rPr>
          <w:rFonts w:asciiTheme="minorHAnsi" w:hAnsiTheme="minorHAnsi" w:cstheme="minorHAnsi"/>
          <w:bCs/>
        </w:rPr>
        <w:t xml:space="preserve"> bachelor th</w:t>
      </w:r>
      <w:r w:rsidR="00A608E3">
        <w:rPr>
          <w:rFonts w:asciiTheme="minorHAnsi" w:hAnsiTheme="minorHAnsi" w:cstheme="minorHAnsi"/>
          <w:bCs/>
        </w:rPr>
        <w:t>a</w:t>
      </w:r>
      <w:r>
        <w:rPr>
          <w:rFonts w:asciiTheme="minorHAnsi" w:hAnsiTheme="minorHAnsi" w:cstheme="minorHAnsi"/>
          <w:bCs/>
        </w:rPr>
        <w:t xml:space="preserve">n when you </w:t>
      </w:r>
      <w:r w:rsidR="00111A29">
        <w:rPr>
          <w:rFonts w:asciiTheme="minorHAnsi" w:hAnsiTheme="minorHAnsi" w:cstheme="minorHAnsi"/>
          <w:bCs/>
        </w:rPr>
        <w:t>take</w:t>
      </w:r>
      <w:r>
        <w:rPr>
          <w:rFonts w:asciiTheme="minorHAnsi" w:hAnsiTheme="minorHAnsi" w:cstheme="minorHAnsi"/>
          <w:bCs/>
        </w:rPr>
        <w:t xml:space="preserve"> 3 specified courses from a standard package. </w:t>
      </w:r>
    </w:p>
    <w:p w14:paraId="71F38EFA" w14:textId="735E71B1" w:rsidR="00621048" w:rsidRPr="00111A29" w:rsidRDefault="00621048" w:rsidP="00111A29">
      <w:pPr>
        <w:pStyle w:val="BodyText"/>
        <w:numPr>
          <w:ilvl w:val="0"/>
          <w:numId w:val="3"/>
        </w:numPr>
        <w:spacing w:before="7"/>
        <w:rPr>
          <w:rFonts w:asciiTheme="minorHAnsi" w:hAnsiTheme="minorHAnsi" w:cstheme="minorHAnsi"/>
          <w:bCs/>
        </w:rPr>
      </w:pPr>
      <w:r>
        <w:rPr>
          <w:rFonts w:asciiTheme="minorHAnsi" w:hAnsiTheme="minorHAnsi" w:cstheme="minorHAnsi"/>
          <w:bCs/>
        </w:rPr>
        <w:t>Some of the courses might already be present in the major, accordingly, you may need to add a relevant third course to meet the requirement</w:t>
      </w:r>
      <w:r w:rsidR="007E40F8">
        <w:rPr>
          <w:rFonts w:asciiTheme="minorHAnsi" w:hAnsiTheme="minorHAnsi" w:cstheme="minorHAnsi"/>
          <w:bCs/>
        </w:rPr>
        <w:t>s</w:t>
      </w:r>
      <w:r>
        <w:rPr>
          <w:rFonts w:asciiTheme="minorHAnsi" w:hAnsiTheme="minorHAnsi" w:cstheme="minorHAnsi"/>
          <w:bCs/>
        </w:rPr>
        <w:t xml:space="preserve"> of 15 </w:t>
      </w:r>
      <w:proofErr w:type="spellStart"/>
      <w:r>
        <w:rPr>
          <w:rFonts w:asciiTheme="minorHAnsi" w:hAnsiTheme="minorHAnsi" w:cstheme="minorHAnsi"/>
          <w:bCs/>
        </w:rPr>
        <w:t>ects</w:t>
      </w:r>
      <w:proofErr w:type="spellEnd"/>
      <w:r w:rsidR="007E40F8">
        <w:rPr>
          <w:rFonts w:asciiTheme="minorHAnsi" w:hAnsiTheme="minorHAnsi" w:cstheme="minorHAnsi"/>
          <w:bCs/>
        </w:rPr>
        <w:t xml:space="preserve"> technical courses</w:t>
      </w:r>
      <w:r>
        <w:rPr>
          <w:rFonts w:asciiTheme="minorHAnsi" w:hAnsiTheme="minorHAnsi" w:cstheme="minorHAnsi"/>
          <w:bCs/>
        </w:rPr>
        <w:t>.</w:t>
      </w:r>
    </w:p>
    <w:p w14:paraId="1297A071" w14:textId="77777777" w:rsidR="00F07096" w:rsidRPr="00280109" w:rsidRDefault="00F07096" w:rsidP="00F07096">
      <w:pPr>
        <w:pStyle w:val="BodyText"/>
        <w:rPr>
          <w:rFonts w:asciiTheme="minorHAnsi" w:hAnsiTheme="minorHAnsi" w:cstheme="minorHAnsi"/>
        </w:rPr>
      </w:pPr>
    </w:p>
    <w:p w14:paraId="5FE8313F" w14:textId="791A73B6" w:rsidR="0024149D" w:rsidRPr="00867B45" w:rsidRDefault="00240CB5" w:rsidP="00402FF3">
      <w:pPr>
        <w:tabs>
          <w:tab w:val="left" w:pos="496"/>
          <w:tab w:val="left" w:pos="497"/>
        </w:tabs>
        <w:spacing w:before="101" w:line="259" w:lineRule="auto"/>
        <w:ind w:right="238"/>
        <w:rPr>
          <w:rStyle w:val="Hyperlink"/>
          <w:rFonts w:asciiTheme="minorHAnsi" w:hAnsiTheme="minorHAnsi" w:cstheme="minorHAnsi"/>
          <w:b/>
          <w:bCs/>
        </w:rPr>
      </w:pPr>
      <w:r w:rsidRPr="00867B45">
        <w:rPr>
          <w:rFonts w:asciiTheme="minorHAnsi" w:hAnsiTheme="minorHAnsi" w:cstheme="minorHAnsi"/>
          <w:b/>
          <w:bCs/>
        </w:rPr>
        <w:fldChar w:fldCharType="begin"/>
      </w:r>
      <w:r w:rsidRPr="00867B45">
        <w:rPr>
          <w:rFonts w:asciiTheme="minorHAnsi" w:hAnsiTheme="minorHAnsi" w:cstheme="minorHAnsi"/>
          <w:b/>
          <w:bCs/>
        </w:rPr>
        <w:instrText xml:space="preserve"> HYPERLINK "https://assets.studiegids.tue.nl/fileadmin/content/ESA/AZ%20Lijst/IEIS%20Elective%20Package%20-DataScience_JADS.pdf" </w:instrText>
      </w:r>
      <w:r w:rsidRPr="00867B45">
        <w:rPr>
          <w:rFonts w:asciiTheme="minorHAnsi" w:hAnsiTheme="minorHAnsi" w:cstheme="minorHAnsi"/>
          <w:b/>
          <w:bCs/>
        </w:rPr>
        <w:fldChar w:fldCharType="separate"/>
      </w:r>
      <w:r w:rsidR="0024149D" w:rsidRPr="00867B45">
        <w:rPr>
          <w:rStyle w:val="Hyperlink"/>
          <w:rFonts w:asciiTheme="minorHAnsi" w:hAnsiTheme="minorHAnsi" w:cstheme="minorHAnsi"/>
          <w:b/>
          <w:bCs/>
        </w:rPr>
        <w:t>Data Science for IE&amp;IS</w:t>
      </w:r>
    </w:p>
    <w:p w14:paraId="69B6219D" w14:textId="3693D876" w:rsidR="0024149D" w:rsidRDefault="00240CB5" w:rsidP="0024149D">
      <w:pPr>
        <w:tabs>
          <w:tab w:val="left" w:pos="496"/>
          <w:tab w:val="left" w:pos="497"/>
        </w:tabs>
        <w:spacing w:before="101" w:line="259" w:lineRule="auto"/>
        <w:ind w:right="238"/>
        <w:rPr>
          <w:rFonts w:asciiTheme="minorHAnsi" w:hAnsiTheme="minorHAnsi" w:cstheme="minorHAnsi"/>
        </w:rPr>
      </w:pPr>
      <w:r w:rsidRPr="00867B45">
        <w:rPr>
          <w:rFonts w:asciiTheme="minorHAnsi" w:hAnsiTheme="minorHAnsi" w:cstheme="minorHAnsi"/>
          <w:b/>
          <w:bCs/>
        </w:rPr>
        <w:fldChar w:fldCharType="end"/>
      </w:r>
      <w:r w:rsidR="00626085" w:rsidRPr="00626085">
        <w:rPr>
          <w:rFonts w:asciiTheme="minorHAnsi" w:hAnsiTheme="minorHAnsi" w:cstheme="minorHAnsi"/>
        </w:rPr>
        <w:t>This coherent package provides students with the basic knowledge on data science including programming, databases and machine learning techniques.</w:t>
      </w:r>
      <w:r w:rsidR="00626085">
        <w:rPr>
          <w:rFonts w:asciiTheme="minorHAnsi" w:hAnsiTheme="minorHAnsi" w:cstheme="minorHAnsi"/>
        </w:rPr>
        <w:t xml:space="preserve"> </w:t>
      </w:r>
      <w:r w:rsidR="00626085" w:rsidRPr="00626085">
        <w:rPr>
          <w:rFonts w:asciiTheme="minorHAnsi" w:hAnsiTheme="minorHAnsi" w:cstheme="minorHAnsi"/>
        </w:rPr>
        <w:t xml:space="preserve">This coherent package largely covers the requirements on data science courses necessary for the direct admission of students majoring Industrial Engineering or Innovation Sciences to the master “Data Science and Entrepreneurship” in JADS, Den Bosch. JADS is the Joint Graduate School of Tilburg University and Eindhoven University of Technology (see </w:t>
      </w:r>
      <w:hyperlink r:id="rId24" w:history="1">
        <w:r w:rsidR="00626085" w:rsidRPr="00626085">
          <w:rPr>
            <w:rStyle w:val="Hyperlink"/>
            <w:rFonts w:asciiTheme="minorHAnsi" w:hAnsiTheme="minorHAnsi" w:cstheme="minorHAnsi"/>
          </w:rPr>
          <w:t>www.jads.nl</w:t>
        </w:r>
      </w:hyperlink>
      <w:r w:rsidR="00626085" w:rsidRPr="00626085">
        <w:rPr>
          <w:rFonts w:asciiTheme="minorHAnsi" w:hAnsiTheme="minorHAnsi" w:cstheme="minorHAnsi"/>
        </w:rPr>
        <w:t xml:space="preserve"> for more information).</w:t>
      </w:r>
    </w:p>
    <w:p w14:paraId="60E3E5BB" w14:textId="3CE57BB9" w:rsidR="00621048" w:rsidRDefault="00621048" w:rsidP="0024149D">
      <w:pPr>
        <w:tabs>
          <w:tab w:val="left" w:pos="496"/>
          <w:tab w:val="left" w:pos="497"/>
        </w:tabs>
        <w:spacing w:before="101" w:line="259" w:lineRule="auto"/>
        <w:ind w:right="238"/>
        <w:rPr>
          <w:rFonts w:asciiTheme="minorHAnsi" w:hAnsiTheme="minorHAnsi" w:cstheme="minorHAnsi"/>
        </w:rPr>
      </w:pPr>
      <w:r>
        <w:rPr>
          <w:rFonts w:asciiTheme="minorHAnsi" w:hAnsiTheme="minorHAnsi" w:cstheme="minorHAnsi"/>
        </w:rPr>
        <w:tab/>
        <w:t>-  JBI026 Discrete mathematics Q2-E (level 1)</w:t>
      </w:r>
    </w:p>
    <w:p w14:paraId="4AC82A85" w14:textId="1859E4BA" w:rsidR="00621048" w:rsidRPr="00626085" w:rsidRDefault="00621048" w:rsidP="0024149D">
      <w:pPr>
        <w:tabs>
          <w:tab w:val="left" w:pos="496"/>
          <w:tab w:val="left" w:pos="497"/>
        </w:tabs>
        <w:spacing w:before="101" w:line="259" w:lineRule="auto"/>
        <w:ind w:right="238"/>
        <w:rPr>
          <w:rFonts w:asciiTheme="minorHAnsi" w:hAnsiTheme="minorHAnsi" w:cstheme="minorHAnsi"/>
        </w:rPr>
      </w:pPr>
      <w:r>
        <w:rPr>
          <w:rFonts w:asciiTheme="minorHAnsi" w:hAnsiTheme="minorHAnsi" w:cstheme="minorHAnsi"/>
        </w:rPr>
        <w:lastRenderedPageBreak/>
        <w:tab/>
        <w:t>- JBI030 Data mining Q2-C (level 2)</w:t>
      </w:r>
    </w:p>
    <w:p w14:paraId="22EC5D00" w14:textId="2B395F2C" w:rsidR="00156286" w:rsidRPr="00156286" w:rsidRDefault="00156286" w:rsidP="00156286">
      <w:pPr>
        <w:tabs>
          <w:tab w:val="left" w:pos="496"/>
          <w:tab w:val="left" w:pos="497"/>
        </w:tabs>
        <w:spacing w:before="1" w:line="259" w:lineRule="auto"/>
        <w:ind w:right="432"/>
        <w:rPr>
          <w:rFonts w:asciiTheme="minorHAnsi" w:hAnsiTheme="minorHAnsi" w:cstheme="minorHAnsi"/>
        </w:rPr>
      </w:pPr>
    </w:p>
    <w:p w14:paraId="60B89041" w14:textId="77777777" w:rsidR="00626085" w:rsidRPr="00D041AE" w:rsidRDefault="00626085" w:rsidP="00156286">
      <w:pPr>
        <w:pStyle w:val="ListParagraph"/>
        <w:tabs>
          <w:tab w:val="left" w:pos="496"/>
          <w:tab w:val="left" w:pos="497"/>
        </w:tabs>
        <w:spacing w:before="101" w:line="259" w:lineRule="auto"/>
        <w:ind w:left="360" w:right="238" w:firstLine="0"/>
        <w:rPr>
          <w:rFonts w:asciiTheme="minorHAnsi" w:hAnsiTheme="minorHAnsi" w:cstheme="minorHAnsi"/>
          <w:b/>
          <w:bCs/>
        </w:rPr>
      </w:pPr>
    </w:p>
    <w:p w14:paraId="0F06E1F4" w14:textId="01DCD2FD" w:rsidR="00966D85" w:rsidRPr="00402FF3" w:rsidRDefault="0032175F" w:rsidP="00966D85">
      <w:pPr>
        <w:tabs>
          <w:tab w:val="left" w:pos="496"/>
          <w:tab w:val="left" w:pos="497"/>
        </w:tabs>
        <w:spacing w:before="1" w:line="259" w:lineRule="auto"/>
        <w:ind w:right="432"/>
        <w:rPr>
          <w:rFonts w:asciiTheme="minorHAnsi" w:hAnsiTheme="minorHAnsi" w:cstheme="minorHAnsi"/>
        </w:rPr>
      </w:pPr>
      <w:hyperlink r:id="rId25" w:history="1">
        <w:r w:rsidR="00966D85" w:rsidRPr="00C617B1">
          <w:rPr>
            <w:rStyle w:val="Hyperlink"/>
            <w:rFonts w:asciiTheme="minorHAnsi" w:hAnsiTheme="minorHAnsi" w:cstheme="minorHAnsi"/>
            <w:b/>
            <w:bCs/>
          </w:rPr>
          <w:t>Computer Science Essentials</w:t>
        </w:r>
      </w:hyperlink>
      <w:r w:rsidR="00966D85" w:rsidRPr="00402FF3">
        <w:rPr>
          <w:rFonts w:asciiTheme="minorHAnsi" w:hAnsiTheme="minorHAnsi" w:cstheme="minorHAnsi"/>
        </w:rPr>
        <w:t xml:space="preserve">. </w:t>
      </w:r>
      <w:r w:rsidR="006E3CC5">
        <w:rPr>
          <w:rFonts w:asciiTheme="minorHAnsi" w:hAnsiTheme="minorHAnsi" w:cstheme="minorHAnsi"/>
        </w:rPr>
        <w:t xml:space="preserve">This package provides the essentials for you to start writing your own software. </w:t>
      </w:r>
    </w:p>
    <w:p w14:paraId="1616FEB9" w14:textId="0F96D6AE" w:rsidR="00966D85" w:rsidRPr="00626085" w:rsidRDefault="00966D85" w:rsidP="00966D85">
      <w:pPr>
        <w:pStyle w:val="ListParagraph"/>
        <w:numPr>
          <w:ilvl w:val="1"/>
          <w:numId w:val="1"/>
        </w:numPr>
        <w:tabs>
          <w:tab w:val="left" w:pos="496"/>
          <w:tab w:val="left" w:pos="497"/>
        </w:tabs>
        <w:spacing w:before="1" w:line="259" w:lineRule="auto"/>
        <w:ind w:right="432"/>
        <w:rPr>
          <w:rFonts w:asciiTheme="minorHAnsi" w:hAnsiTheme="minorHAnsi" w:cstheme="minorHAnsi"/>
        </w:rPr>
      </w:pPr>
      <w:r w:rsidRPr="00626085">
        <w:rPr>
          <w:rFonts w:asciiTheme="minorHAnsi" w:hAnsiTheme="minorHAnsi" w:cstheme="minorHAnsi"/>
        </w:rPr>
        <w:t xml:space="preserve">2IL50 Data structures </w:t>
      </w:r>
      <w:r w:rsidR="00621048" w:rsidRPr="00626085">
        <w:rPr>
          <w:rFonts w:asciiTheme="minorHAnsi" w:hAnsiTheme="minorHAnsi" w:cstheme="minorHAnsi"/>
        </w:rPr>
        <w:t>Q3-B (level 2)</w:t>
      </w:r>
    </w:p>
    <w:p w14:paraId="0B36B1B6" w14:textId="28B68F7B" w:rsidR="00966D85" w:rsidRPr="004C269E" w:rsidRDefault="00966D85" w:rsidP="00966D85">
      <w:pPr>
        <w:pStyle w:val="ListParagraph"/>
        <w:numPr>
          <w:ilvl w:val="1"/>
          <w:numId w:val="1"/>
        </w:numPr>
        <w:tabs>
          <w:tab w:val="left" w:pos="496"/>
          <w:tab w:val="left" w:pos="497"/>
        </w:tabs>
        <w:spacing w:before="1" w:line="259" w:lineRule="auto"/>
        <w:ind w:right="432"/>
        <w:rPr>
          <w:rFonts w:asciiTheme="minorHAnsi" w:hAnsiTheme="minorHAnsi" w:cstheme="minorHAnsi"/>
          <w:i/>
        </w:rPr>
      </w:pPr>
      <w:r w:rsidRPr="00F74237">
        <w:rPr>
          <w:rFonts w:asciiTheme="minorHAnsi" w:hAnsiTheme="minorHAnsi" w:cstheme="minorHAnsi"/>
        </w:rPr>
        <w:t xml:space="preserve">2ITX0 </w:t>
      </w:r>
      <w:r w:rsidRPr="004C269E">
        <w:rPr>
          <w:rFonts w:asciiTheme="minorHAnsi" w:hAnsiTheme="minorHAnsi" w:cstheme="minorHAnsi"/>
        </w:rPr>
        <w:t>Applied Logic Q2-D (level 1)</w:t>
      </w:r>
    </w:p>
    <w:p w14:paraId="4C4C56ED" w14:textId="43F3C2CB" w:rsidR="00966D85" w:rsidRPr="00F74237" w:rsidRDefault="00966D85" w:rsidP="00966D85">
      <w:pPr>
        <w:pStyle w:val="ListParagraph"/>
        <w:numPr>
          <w:ilvl w:val="1"/>
          <w:numId w:val="1"/>
        </w:numPr>
        <w:tabs>
          <w:tab w:val="left" w:pos="496"/>
          <w:tab w:val="left" w:pos="497"/>
        </w:tabs>
        <w:spacing w:before="1" w:line="259" w:lineRule="auto"/>
        <w:ind w:right="432"/>
        <w:rPr>
          <w:rFonts w:asciiTheme="minorHAnsi" w:hAnsiTheme="minorHAnsi" w:cstheme="minorHAnsi"/>
        </w:rPr>
      </w:pPr>
      <w:r w:rsidRPr="004C269E">
        <w:rPr>
          <w:rFonts w:asciiTheme="minorHAnsi" w:hAnsiTheme="minorHAnsi" w:cstheme="minorHAnsi"/>
        </w:rPr>
        <w:t xml:space="preserve">In addition, </w:t>
      </w:r>
      <w:r w:rsidRPr="004C269E">
        <w:t xml:space="preserve">students could take </w:t>
      </w:r>
      <w:r w:rsidR="004C269E" w:rsidRPr="004C269E">
        <w:t xml:space="preserve">JBI026 (or </w:t>
      </w:r>
      <w:r w:rsidRPr="004C269E">
        <w:t>2IT80</w:t>
      </w:r>
      <w:r w:rsidR="004C269E" w:rsidRPr="004C269E">
        <w:t>)</w:t>
      </w:r>
      <w:r w:rsidR="005D755D" w:rsidRPr="004C269E">
        <w:t xml:space="preserve"> </w:t>
      </w:r>
      <w:r w:rsidRPr="004C269E">
        <w:t>before</w:t>
      </w:r>
      <w:r w:rsidRPr="00F74237">
        <w:t xml:space="preserve"> 2IL50 and/or 2IT90 after 2IL50.</w:t>
      </w:r>
      <w:r w:rsidR="009665C6">
        <w:t xml:space="preserve"> </w:t>
      </w:r>
    </w:p>
    <w:p w14:paraId="63FF3F5C" w14:textId="2F65A2F3" w:rsidR="00A06031" w:rsidRDefault="00A06031" w:rsidP="00F07096">
      <w:pPr>
        <w:tabs>
          <w:tab w:val="left" w:pos="495"/>
          <w:tab w:val="left" w:pos="496"/>
        </w:tabs>
        <w:spacing w:line="259" w:lineRule="auto"/>
        <w:ind w:right="262"/>
        <w:rPr>
          <w:rStyle w:val="Hyperlink"/>
          <w:b/>
          <w:bCs/>
        </w:rPr>
      </w:pPr>
    </w:p>
    <w:p w14:paraId="686142FC" w14:textId="77777777" w:rsidR="00CC3D52" w:rsidRDefault="0032175F" w:rsidP="00CC3D52">
      <w:pPr>
        <w:tabs>
          <w:tab w:val="left" w:pos="496"/>
          <w:tab w:val="left" w:pos="497"/>
        </w:tabs>
        <w:spacing w:before="101" w:line="259" w:lineRule="auto"/>
        <w:ind w:right="238"/>
      </w:pPr>
      <w:hyperlink r:id="rId26" w:history="1">
        <w:r w:rsidR="00CC3D52" w:rsidRPr="00185B2F">
          <w:rPr>
            <w:rStyle w:val="Hyperlink"/>
            <w:rFonts w:asciiTheme="minorHAnsi" w:hAnsiTheme="minorHAnsi" w:cstheme="minorHAnsi"/>
            <w:b/>
            <w:bCs/>
            <w:u w:val="none"/>
          </w:rPr>
          <w:t>Data modeling Foundations</w:t>
        </w:r>
      </w:hyperlink>
      <w:r w:rsidR="00CC3D52" w:rsidRPr="00185B2F">
        <w:rPr>
          <w:rStyle w:val="Hyperlink"/>
          <w:rFonts w:asciiTheme="minorHAnsi" w:hAnsiTheme="minorHAnsi" w:cstheme="minorHAnsi"/>
          <w:b/>
          <w:bCs/>
          <w:u w:val="none"/>
        </w:rPr>
        <w:t xml:space="preserve">. </w:t>
      </w:r>
      <w:r w:rsidR="00CC3D52" w:rsidRPr="00185B2F">
        <w:t>This elective package is for students in the bachelor program Data Science</w:t>
      </w:r>
      <w:r w:rsidR="00CC3D52">
        <w:t xml:space="preserve"> and other programs (except the bachelor program Computer Science), who are interested in the master program Data Science and Artificial Intelligence (DS&amp;AI). The courses in this package offer required and highly recommended prior knowledge for enrollment in this master program. </w:t>
      </w:r>
    </w:p>
    <w:p w14:paraId="7653A2EC" w14:textId="23CDF4E7" w:rsidR="00CC3D52" w:rsidRPr="007F7C9B" w:rsidRDefault="00CC3D52" w:rsidP="00CC3D52">
      <w:pPr>
        <w:pStyle w:val="ListParagraph"/>
        <w:numPr>
          <w:ilvl w:val="0"/>
          <w:numId w:val="21"/>
        </w:numPr>
        <w:tabs>
          <w:tab w:val="left" w:pos="496"/>
          <w:tab w:val="left" w:pos="497"/>
        </w:tabs>
        <w:spacing w:before="101" w:line="259" w:lineRule="auto"/>
        <w:ind w:right="238"/>
        <w:rPr>
          <w:rFonts w:asciiTheme="minorHAnsi" w:hAnsiTheme="minorHAnsi" w:cstheme="minorHAnsi"/>
        </w:rPr>
      </w:pPr>
      <w:r w:rsidRPr="007F7C9B">
        <w:rPr>
          <w:rFonts w:asciiTheme="minorHAnsi" w:hAnsiTheme="minorHAnsi" w:cstheme="minorHAnsi"/>
        </w:rPr>
        <w:t>Linear algebra and applications (2DBI00), Q4</w:t>
      </w:r>
      <w:r w:rsidR="00621048">
        <w:rPr>
          <w:rFonts w:asciiTheme="minorHAnsi" w:hAnsiTheme="minorHAnsi" w:cstheme="minorHAnsi"/>
        </w:rPr>
        <w:t>-</w:t>
      </w:r>
      <w:r>
        <w:rPr>
          <w:rFonts w:asciiTheme="minorHAnsi" w:hAnsiTheme="minorHAnsi" w:cstheme="minorHAnsi"/>
        </w:rPr>
        <w:t>C</w:t>
      </w:r>
      <w:r w:rsidR="00621048">
        <w:rPr>
          <w:rFonts w:asciiTheme="minorHAnsi" w:hAnsiTheme="minorHAnsi" w:cstheme="minorHAnsi"/>
        </w:rPr>
        <w:t xml:space="preserve"> (level 1</w:t>
      </w:r>
      <w:r w:rsidRPr="007F7C9B">
        <w:rPr>
          <w:rFonts w:asciiTheme="minorHAnsi" w:hAnsiTheme="minorHAnsi" w:cstheme="minorHAnsi"/>
        </w:rPr>
        <w:t xml:space="preserve">); may be replaced by </w:t>
      </w:r>
      <w:r w:rsidRPr="00536234">
        <w:rPr>
          <w:rFonts w:asciiTheme="minorHAnsi" w:hAnsiTheme="minorHAnsi" w:cstheme="minorHAnsi"/>
        </w:rPr>
        <w:t xml:space="preserve">JBM075 </w:t>
      </w:r>
      <w:r w:rsidRPr="004473E7">
        <w:t>Linear Algebra for Data Scienc</w:t>
      </w:r>
      <w:r>
        <w:t xml:space="preserve">e Q3(A) or 2WF20 Linear Algebra 1 </w:t>
      </w:r>
    </w:p>
    <w:p w14:paraId="019E2EBA" w14:textId="063793AD" w:rsidR="00CC3D52" w:rsidRDefault="00CC3D52" w:rsidP="00CC3D52">
      <w:pPr>
        <w:pStyle w:val="ListParagraph"/>
        <w:numPr>
          <w:ilvl w:val="0"/>
          <w:numId w:val="21"/>
        </w:numPr>
        <w:tabs>
          <w:tab w:val="left" w:pos="496"/>
          <w:tab w:val="left" w:pos="497"/>
        </w:tabs>
        <w:spacing w:before="101" w:line="259" w:lineRule="auto"/>
        <w:ind w:right="262"/>
      </w:pPr>
      <w:r>
        <w:t>Datamining and Machine learning (2IIG0), Q2</w:t>
      </w:r>
      <w:r w:rsidR="00621048">
        <w:t>-</w:t>
      </w:r>
      <w:r>
        <w:t>C</w:t>
      </w:r>
      <w:r w:rsidR="00621048">
        <w:t xml:space="preserve"> (level 3</w:t>
      </w:r>
      <w:r>
        <w:t xml:space="preserve">); </w:t>
      </w:r>
      <w:r w:rsidRPr="00F354A2">
        <w:t xml:space="preserve">2IPC0, 2ILC0 </w:t>
      </w:r>
      <w:r>
        <w:t>and</w:t>
      </w:r>
      <w:r w:rsidRPr="00F354A2">
        <w:t xml:space="preserve"> 2DI90 assumed prior knowledge.</w:t>
      </w:r>
    </w:p>
    <w:p w14:paraId="2443D60C" w14:textId="77777777" w:rsidR="00CC3D52" w:rsidRDefault="00CC3D52" w:rsidP="00CC3D52">
      <w:pPr>
        <w:pStyle w:val="ListParagraph"/>
        <w:tabs>
          <w:tab w:val="left" w:pos="496"/>
          <w:tab w:val="left" w:pos="497"/>
        </w:tabs>
        <w:spacing w:before="101" w:line="259" w:lineRule="auto"/>
        <w:ind w:right="262" w:firstLine="0"/>
      </w:pPr>
    </w:p>
    <w:p w14:paraId="4088E786" w14:textId="1F63EDAC" w:rsidR="00CC3D52" w:rsidRPr="00402FF3" w:rsidRDefault="0032175F" w:rsidP="00CC3D52">
      <w:pPr>
        <w:tabs>
          <w:tab w:val="left" w:pos="495"/>
          <w:tab w:val="left" w:pos="496"/>
        </w:tabs>
        <w:spacing w:line="259" w:lineRule="auto"/>
        <w:ind w:right="262"/>
        <w:rPr>
          <w:rFonts w:asciiTheme="minorHAnsi" w:hAnsiTheme="minorHAnsi" w:cstheme="minorHAnsi"/>
        </w:rPr>
      </w:pPr>
      <w:hyperlink r:id="rId27" w:history="1">
        <w:r w:rsidR="00CC3D52" w:rsidRPr="00813691">
          <w:rPr>
            <w:rStyle w:val="Hyperlink"/>
            <w:rFonts w:asciiTheme="minorHAnsi" w:hAnsiTheme="minorHAnsi" w:cstheme="minorHAnsi"/>
            <w:b/>
            <w:bCs/>
          </w:rPr>
          <w:t xml:space="preserve">Analysis of information systems for </w:t>
        </w:r>
        <w:r w:rsidR="00621048">
          <w:rPr>
            <w:rStyle w:val="Hyperlink"/>
            <w:rFonts w:asciiTheme="minorHAnsi" w:hAnsiTheme="minorHAnsi" w:cstheme="minorHAnsi"/>
            <w:b/>
            <w:bCs/>
          </w:rPr>
          <w:t>CSE</w:t>
        </w:r>
        <w:r w:rsidR="00CC3D52" w:rsidRPr="00813691">
          <w:rPr>
            <w:rStyle w:val="Hyperlink"/>
            <w:rFonts w:asciiTheme="minorHAnsi" w:hAnsiTheme="minorHAnsi" w:cstheme="minorHAnsi"/>
            <w:b/>
            <w:bCs/>
          </w:rPr>
          <w:t>,</w:t>
        </w:r>
      </w:hyperlink>
      <w:r w:rsidR="00CC3D52" w:rsidRPr="00402FF3">
        <w:rPr>
          <w:rFonts w:asciiTheme="minorHAnsi" w:hAnsiTheme="minorHAnsi" w:cstheme="minorHAnsi"/>
        </w:rPr>
        <w:t xml:space="preserve"> an in-depth package of </w:t>
      </w:r>
      <w:r w:rsidR="00621048">
        <w:rPr>
          <w:rFonts w:asciiTheme="minorHAnsi" w:hAnsiTheme="minorHAnsi" w:cstheme="minorHAnsi"/>
        </w:rPr>
        <w:t>three</w:t>
      </w:r>
      <w:r w:rsidR="00621048" w:rsidRPr="00402FF3">
        <w:rPr>
          <w:rFonts w:asciiTheme="minorHAnsi" w:hAnsiTheme="minorHAnsi" w:cstheme="minorHAnsi"/>
        </w:rPr>
        <w:t xml:space="preserve"> </w:t>
      </w:r>
      <w:r w:rsidR="00CC3D52" w:rsidRPr="00402FF3">
        <w:rPr>
          <w:rFonts w:asciiTheme="minorHAnsi" w:hAnsiTheme="minorHAnsi" w:cstheme="minorHAnsi"/>
        </w:rPr>
        <w:t>courses.</w:t>
      </w:r>
    </w:p>
    <w:p w14:paraId="5F26E176" w14:textId="77777777" w:rsidR="00CC3D52" w:rsidRPr="00626085" w:rsidRDefault="00CC3D52" w:rsidP="00CC3D52">
      <w:pPr>
        <w:pStyle w:val="ListParagraph"/>
        <w:ind w:left="0" w:firstLine="0"/>
        <w:rPr>
          <w:rFonts w:asciiTheme="minorHAnsi" w:hAnsiTheme="minorHAnsi" w:cstheme="minorHAnsi"/>
          <w:sz w:val="16"/>
        </w:rPr>
      </w:pPr>
      <w:r w:rsidRPr="00626085">
        <w:rPr>
          <w:rFonts w:asciiTheme="minorHAnsi" w:hAnsiTheme="minorHAnsi" w:cstheme="minorHAnsi"/>
          <w:szCs w:val="30"/>
        </w:rPr>
        <w:t>Analysis of information, data, and knowledge is increasingly important, with broad application across science, engineering, society, and industry. To tackle these challenges, knowledge and skills in the management, mining, and analysis of (big) data collections is necessary. This elective package provides deeper study of the foundations and applications of analysis of data and information systems.</w:t>
      </w:r>
    </w:p>
    <w:p w14:paraId="71A44747" w14:textId="3460EBDF" w:rsidR="00CC3D52" w:rsidRDefault="00CC3D52" w:rsidP="00CC3D52">
      <w:pPr>
        <w:pStyle w:val="ListParagraph"/>
        <w:numPr>
          <w:ilvl w:val="1"/>
          <w:numId w:val="1"/>
        </w:numPr>
        <w:tabs>
          <w:tab w:val="left" w:pos="495"/>
          <w:tab w:val="left" w:pos="496"/>
        </w:tabs>
        <w:spacing w:line="259" w:lineRule="auto"/>
        <w:ind w:right="262"/>
        <w:rPr>
          <w:rFonts w:asciiTheme="minorHAnsi" w:hAnsiTheme="minorHAnsi" w:cstheme="minorHAnsi"/>
        </w:rPr>
      </w:pPr>
      <w:r w:rsidRPr="00626085">
        <w:rPr>
          <w:rFonts w:asciiTheme="minorHAnsi" w:hAnsiTheme="minorHAnsi" w:cstheme="minorHAnsi"/>
        </w:rPr>
        <w:t>JBI100 Visualization</w:t>
      </w:r>
      <w:r>
        <w:rPr>
          <w:rFonts w:asciiTheme="minorHAnsi" w:hAnsiTheme="minorHAnsi" w:cstheme="minorHAnsi"/>
        </w:rPr>
        <w:t xml:space="preserve">, Q2-D </w:t>
      </w:r>
      <w:r w:rsidR="00621048">
        <w:rPr>
          <w:rFonts w:asciiTheme="minorHAnsi" w:hAnsiTheme="minorHAnsi" w:cstheme="minorHAnsi"/>
        </w:rPr>
        <w:t>(</w:t>
      </w:r>
      <w:r>
        <w:rPr>
          <w:rFonts w:asciiTheme="minorHAnsi" w:hAnsiTheme="minorHAnsi" w:cstheme="minorHAnsi"/>
        </w:rPr>
        <w:t>level 2</w:t>
      </w:r>
      <w:r w:rsidR="00621048">
        <w:rPr>
          <w:rFonts w:asciiTheme="minorHAnsi" w:hAnsiTheme="minorHAnsi" w:cstheme="minorHAnsi"/>
        </w:rPr>
        <w:t>)</w:t>
      </w:r>
    </w:p>
    <w:p w14:paraId="464F5FB6" w14:textId="57A18F70" w:rsidR="00CC3D52" w:rsidRDefault="00CC3D52" w:rsidP="00CC3D52">
      <w:pPr>
        <w:pStyle w:val="ListParagraph"/>
        <w:numPr>
          <w:ilvl w:val="1"/>
          <w:numId w:val="1"/>
        </w:numPr>
        <w:tabs>
          <w:tab w:val="left" w:pos="495"/>
          <w:tab w:val="left" w:pos="496"/>
        </w:tabs>
        <w:spacing w:line="259" w:lineRule="auto"/>
        <w:ind w:right="262"/>
        <w:rPr>
          <w:rFonts w:asciiTheme="minorHAnsi" w:hAnsiTheme="minorHAnsi" w:cstheme="minorHAnsi"/>
        </w:rPr>
      </w:pPr>
      <w:r>
        <w:rPr>
          <w:rFonts w:asciiTheme="minorHAnsi" w:hAnsiTheme="minorHAnsi" w:cstheme="minorHAnsi"/>
        </w:rPr>
        <w:t>2IX30 Responsible data science, Q3-</w:t>
      </w:r>
      <w:r w:rsidR="00621048">
        <w:rPr>
          <w:rFonts w:asciiTheme="minorHAnsi" w:hAnsiTheme="minorHAnsi" w:cstheme="minorHAnsi"/>
        </w:rPr>
        <w:t>C</w:t>
      </w:r>
      <w:r>
        <w:rPr>
          <w:rFonts w:asciiTheme="minorHAnsi" w:hAnsiTheme="minorHAnsi" w:cstheme="minorHAnsi"/>
        </w:rPr>
        <w:t xml:space="preserve"> </w:t>
      </w:r>
      <w:r w:rsidR="00621048">
        <w:rPr>
          <w:rFonts w:asciiTheme="minorHAnsi" w:hAnsiTheme="minorHAnsi" w:cstheme="minorHAnsi"/>
        </w:rPr>
        <w:t>(</w:t>
      </w:r>
      <w:r>
        <w:rPr>
          <w:rFonts w:asciiTheme="minorHAnsi" w:hAnsiTheme="minorHAnsi" w:cstheme="minorHAnsi"/>
        </w:rPr>
        <w:t>level</w:t>
      </w:r>
      <w:r w:rsidR="00621048">
        <w:rPr>
          <w:rFonts w:asciiTheme="minorHAnsi" w:hAnsiTheme="minorHAnsi" w:cstheme="minorHAnsi"/>
        </w:rPr>
        <w:t xml:space="preserve"> 3)</w:t>
      </w:r>
    </w:p>
    <w:p w14:paraId="0793F6F7" w14:textId="026EA3D1" w:rsidR="00621048" w:rsidRDefault="00621048" w:rsidP="00CC3D52">
      <w:pPr>
        <w:pStyle w:val="ListParagraph"/>
        <w:numPr>
          <w:ilvl w:val="1"/>
          <w:numId w:val="1"/>
        </w:numPr>
        <w:tabs>
          <w:tab w:val="left" w:pos="495"/>
          <w:tab w:val="left" w:pos="496"/>
        </w:tabs>
        <w:spacing w:line="259" w:lineRule="auto"/>
        <w:ind w:right="262"/>
        <w:rPr>
          <w:rFonts w:asciiTheme="minorHAnsi" w:hAnsiTheme="minorHAnsi" w:cstheme="minorHAnsi"/>
        </w:rPr>
      </w:pPr>
      <w:r>
        <w:rPr>
          <w:rFonts w:asciiTheme="minorHAnsi" w:hAnsiTheme="minorHAnsi" w:cstheme="minorHAnsi"/>
        </w:rPr>
        <w:t>2ID70 Data-intensive systems and applications, Q3-D (level 3)</w:t>
      </w:r>
    </w:p>
    <w:p w14:paraId="2173D2C1" w14:textId="77777777" w:rsidR="0079109E" w:rsidRPr="00F354A2" w:rsidRDefault="0079109E" w:rsidP="00F07096">
      <w:pPr>
        <w:tabs>
          <w:tab w:val="left" w:pos="495"/>
          <w:tab w:val="left" w:pos="496"/>
        </w:tabs>
        <w:spacing w:line="259" w:lineRule="auto"/>
        <w:ind w:right="262"/>
        <w:rPr>
          <w:rStyle w:val="Hyperlink"/>
        </w:rPr>
      </w:pPr>
    </w:p>
    <w:p w14:paraId="174EF7C8" w14:textId="522EA9B4" w:rsidR="000A2AFB" w:rsidRPr="00626085" w:rsidRDefault="00213F33" w:rsidP="00F07096">
      <w:pPr>
        <w:tabs>
          <w:tab w:val="left" w:pos="495"/>
          <w:tab w:val="left" w:pos="496"/>
        </w:tabs>
        <w:spacing w:line="259" w:lineRule="auto"/>
        <w:ind w:right="262"/>
        <w:rPr>
          <w:rFonts w:asciiTheme="minorHAnsi" w:hAnsiTheme="minorHAnsi" w:cstheme="minorHAnsi"/>
          <w:b/>
        </w:rPr>
      </w:pPr>
      <w:r>
        <w:rPr>
          <w:rFonts w:asciiTheme="minorHAnsi" w:hAnsiTheme="minorHAnsi" w:cstheme="minorHAnsi"/>
          <w:b/>
        </w:rPr>
        <w:t>‘Stand</w:t>
      </w:r>
      <w:r w:rsidR="005048D8">
        <w:rPr>
          <w:rFonts w:asciiTheme="minorHAnsi" w:hAnsiTheme="minorHAnsi" w:cstheme="minorHAnsi"/>
          <w:b/>
        </w:rPr>
        <w:t>-</w:t>
      </w:r>
      <w:r>
        <w:rPr>
          <w:rFonts w:asciiTheme="minorHAnsi" w:hAnsiTheme="minorHAnsi" w:cstheme="minorHAnsi"/>
          <w:b/>
        </w:rPr>
        <w:t>alone’</w:t>
      </w:r>
      <w:r w:rsidR="00F07096" w:rsidRPr="00626085">
        <w:rPr>
          <w:rFonts w:asciiTheme="minorHAnsi" w:hAnsiTheme="minorHAnsi" w:cstheme="minorHAnsi"/>
          <w:b/>
        </w:rPr>
        <w:t xml:space="preserve"> electives</w:t>
      </w:r>
    </w:p>
    <w:p w14:paraId="4B8469C1" w14:textId="42126ED0" w:rsidR="0024149D" w:rsidRDefault="0024149D" w:rsidP="0024149D">
      <w:pPr>
        <w:pStyle w:val="ListParagraph"/>
        <w:numPr>
          <w:ilvl w:val="1"/>
          <w:numId w:val="1"/>
        </w:numPr>
        <w:tabs>
          <w:tab w:val="left" w:pos="496"/>
          <w:tab w:val="left" w:pos="497"/>
        </w:tabs>
        <w:spacing w:before="101" w:line="259" w:lineRule="auto"/>
        <w:ind w:right="238"/>
        <w:rPr>
          <w:rFonts w:asciiTheme="minorHAnsi" w:hAnsiTheme="minorHAnsi" w:cstheme="minorHAnsi"/>
        </w:rPr>
      </w:pPr>
      <w:r w:rsidRPr="00626085">
        <w:rPr>
          <w:rFonts w:asciiTheme="minorHAnsi" w:hAnsiTheme="minorHAnsi" w:cstheme="minorHAnsi"/>
        </w:rPr>
        <w:t>2IV60 Computer Graphics remains a good free elective. Please note that linear algebra (2DBI00)</w:t>
      </w:r>
      <w:r w:rsidR="004232B5">
        <w:rPr>
          <w:rFonts w:asciiTheme="minorHAnsi" w:hAnsiTheme="minorHAnsi" w:cstheme="minorHAnsi"/>
        </w:rPr>
        <w:t xml:space="preserve"> </w:t>
      </w:r>
      <w:r w:rsidRPr="00626085">
        <w:rPr>
          <w:rFonts w:asciiTheme="minorHAnsi" w:hAnsiTheme="minorHAnsi" w:cstheme="minorHAnsi"/>
        </w:rPr>
        <w:t>is required prior knowledge.</w:t>
      </w:r>
    </w:p>
    <w:p w14:paraId="10EC1ABF" w14:textId="77777777" w:rsidR="00402FF3" w:rsidRDefault="00402FF3" w:rsidP="00402FF3">
      <w:pPr>
        <w:pStyle w:val="BodyText"/>
        <w:numPr>
          <w:ilvl w:val="1"/>
          <w:numId w:val="1"/>
        </w:numPr>
        <w:spacing w:before="7"/>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2IX20 Software Specification Q3-E level 3</w:t>
      </w:r>
      <w:r w:rsidR="00111A29">
        <w:rPr>
          <w:rFonts w:asciiTheme="minorHAnsi" w:eastAsia="Times New Roman" w:hAnsiTheme="minorHAnsi" w:cstheme="minorHAnsi"/>
          <w:szCs w:val="24"/>
          <w:lang w:bidi="ar-SA"/>
        </w:rPr>
        <w:t>.</w:t>
      </w:r>
    </w:p>
    <w:p w14:paraId="4CCAC65C" w14:textId="117CB745" w:rsidR="0024149D" w:rsidRPr="00402FF3" w:rsidRDefault="0024149D" w:rsidP="00402FF3">
      <w:pPr>
        <w:pStyle w:val="BodyText"/>
        <w:numPr>
          <w:ilvl w:val="1"/>
          <w:numId w:val="1"/>
        </w:numPr>
        <w:spacing w:before="7"/>
        <w:rPr>
          <w:rFonts w:asciiTheme="minorHAnsi" w:eastAsia="Times New Roman" w:hAnsiTheme="minorHAnsi" w:cstheme="minorHAnsi"/>
          <w:szCs w:val="24"/>
          <w:lang w:bidi="ar-SA"/>
        </w:rPr>
      </w:pPr>
      <w:r w:rsidRPr="00402FF3">
        <w:rPr>
          <w:rFonts w:asciiTheme="minorHAnsi" w:hAnsiTheme="minorHAnsi" w:cstheme="minorHAnsi"/>
          <w:color w:val="000000"/>
        </w:rPr>
        <w:t>2IIG0 Data Mining and Machine Learning is a free elective that can be taken</w:t>
      </w:r>
      <w:r w:rsidR="00782047" w:rsidRPr="00402FF3">
        <w:rPr>
          <w:rFonts w:asciiTheme="minorHAnsi" w:hAnsiTheme="minorHAnsi" w:cstheme="minorHAnsi"/>
          <w:color w:val="000000"/>
        </w:rPr>
        <w:t xml:space="preserve">, </w:t>
      </w:r>
      <w:r w:rsidR="00782047" w:rsidRPr="00402FF3">
        <w:rPr>
          <w:rFonts w:asciiTheme="minorHAnsi" w:hAnsiTheme="minorHAnsi" w:cstheme="minorHAnsi"/>
          <w:szCs w:val="26"/>
        </w:rPr>
        <w:t>Q2-C level 3</w:t>
      </w:r>
      <w:r w:rsidR="00111A29">
        <w:rPr>
          <w:rFonts w:asciiTheme="minorHAnsi" w:hAnsiTheme="minorHAnsi" w:cstheme="minorHAnsi"/>
          <w:color w:val="000000"/>
        </w:rPr>
        <w:t xml:space="preserve">. </w:t>
      </w:r>
      <w:r w:rsidRPr="00402FF3">
        <w:rPr>
          <w:rFonts w:asciiTheme="minorHAnsi" w:hAnsiTheme="minorHAnsi" w:cstheme="minorHAnsi"/>
        </w:rPr>
        <w:t>2IPC0 (Programming Methods); 2ILC0 (Algorithms) may be necessary/helpful.</w:t>
      </w:r>
    </w:p>
    <w:p w14:paraId="23C38D35" w14:textId="31E711C0" w:rsidR="0059226D" w:rsidRDefault="000A2AFB" w:rsidP="00111A29">
      <w:pPr>
        <w:pStyle w:val="ListParagraph"/>
        <w:numPr>
          <w:ilvl w:val="1"/>
          <w:numId w:val="1"/>
        </w:numPr>
        <w:tabs>
          <w:tab w:val="left" w:pos="496"/>
          <w:tab w:val="left" w:pos="497"/>
        </w:tabs>
        <w:spacing w:before="4" w:line="259" w:lineRule="auto"/>
        <w:ind w:right="203"/>
        <w:rPr>
          <w:rFonts w:asciiTheme="minorHAnsi" w:hAnsiTheme="minorHAnsi" w:cstheme="minorHAnsi"/>
        </w:rPr>
      </w:pPr>
      <w:r w:rsidRPr="00197E3D">
        <w:rPr>
          <w:rFonts w:asciiTheme="minorHAnsi" w:hAnsiTheme="minorHAnsi" w:cstheme="minorHAnsi"/>
        </w:rPr>
        <w:t xml:space="preserve">2IS50 Software Development for Engineers is </w:t>
      </w:r>
      <w:r w:rsidRPr="00197E3D">
        <w:rPr>
          <w:rFonts w:asciiTheme="minorHAnsi" w:hAnsiTheme="minorHAnsi" w:cstheme="minorHAnsi"/>
          <w:u w:val="single"/>
        </w:rPr>
        <w:t>not allowed</w:t>
      </w:r>
      <w:r w:rsidRPr="00197E3D">
        <w:rPr>
          <w:rFonts w:asciiTheme="minorHAnsi" w:hAnsiTheme="minorHAnsi" w:cstheme="minorHAnsi"/>
        </w:rPr>
        <w:t xml:space="preserve"> in combination with </w:t>
      </w:r>
      <w:r w:rsidRPr="00BA4748">
        <w:rPr>
          <w:rFonts w:asciiTheme="minorHAnsi" w:hAnsiTheme="minorHAnsi" w:cstheme="minorHAnsi"/>
        </w:rPr>
        <w:t xml:space="preserve">2IP90 Programming. </w:t>
      </w:r>
      <w:r w:rsidR="00111A29">
        <w:rPr>
          <w:rFonts w:asciiTheme="minorHAnsi" w:hAnsiTheme="minorHAnsi" w:cstheme="minorHAnsi"/>
        </w:rPr>
        <w:t>Here you can find the complete list:</w:t>
      </w:r>
      <w:r w:rsidRPr="00197E3D">
        <w:rPr>
          <w:rFonts w:asciiTheme="minorHAnsi" w:hAnsiTheme="minorHAnsi" w:cstheme="minorHAnsi"/>
          <w:color w:val="0562C1"/>
        </w:rPr>
        <w:t xml:space="preserve"> </w:t>
      </w:r>
      <w:hyperlink r:id="rId28">
        <w:r w:rsidRPr="00565C19">
          <w:rPr>
            <w:rFonts w:asciiTheme="minorHAnsi" w:hAnsiTheme="minorHAnsi" w:cstheme="minorHAnsi"/>
            <w:color w:val="0562C1"/>
            <w:u w:val="single" w:color="0562C1"/>
          </w:rPr>
          <w:t>overlap courses</w:t>
        </w:r>
        <w:r w:rsidR="00111A29">
          <w:rPr>
            <w:rFonts w:asciiTheme="minorHAnsi" w:hAnsiTheme="minorHAnsi" w:cstheme="minorHAnsi"/>
            <w:color w:val="0562C1"/>
            <w:u w:val="single" w:color="0562C1"/>
          </w:rPr>
          <w:t>.</w:t>
        </w:r>
        <w:r w:rsidRPr="00197E3D">
          <w:rPr>
            <w:rFonts w:asciiTheme="minorHAnsi" w:hAnsiTheme="minorHAnsi" w:cstheme="minorHAnsi"/>
            <w:color w:val="0562C1"/>
          </w:rPr>
          <w:t xml:space="preserve"> </w:t>
        </w:r>
      </w:hyperlink>
      <w:r w:rsidR="00197E3D" w:rsidRPr="00626085" w:rsidDel="00197E3D">
        <w:rPr>
          <w:rFonts w:asciiTheme="minorHAnsi" w:hAnsiTheme="minorHAnsi" w:cstheme="minorHAnsi"/>
        </w:rPr>
        <w:t xml:space="preserve"> </w:t>
      </w:r>
    </w:p>
    <w:p w14:paraId="14AA4B1C" w14:textId="77777777" w:rsidR="00213F33" w:rsidRPr="00B92677" w:rsidRDefault="00213F33" w:rsidP="00213F33">
      <w:pPr>
        <w:tabs>
          <w:tab w:val="left" w:pos="496"/>
          <w:tab w:val="left" w:pos="497"/>
        </w:tabs>
        <w:spacing w:before="4" w:line="259" w:lineRule="auto"/>
        <w:ind w:right="203"/>
        <w:rPr>
          <w:rFonts w:asciiTheme="minorHAnsi" w:hAnsiTheme="minorHAnsi" w:cstheme="minorHAnsi"/>
          <w:lang w:val="nl-NL"/>
        </w:rPr>
      </w:pPr>
    </w:p>
    <w:p w14:paraId="540B1937" w14:textId="77777777" w:rsidR="00213F33" w:rsidRPr="00B92677" w:rsidRDefault="00213F33">
      <w:pPr>
        <w:rPr>
          <w:rFonts w:asciiTheme="minorHAnsi" w:hAnsiTheme="minorHAnsi" w:cstheme="minorHAnsi"/>
          <w:bCs/>
          <w:lang w:val="nl-NL"/>
        </w:rPr>
      </w:pPr>
    </w:p>
    <w:p w14:paraId="15FDE7EF" w14:textId="77777777" w:rsidR="00213F33" w:rsidRPr="00B92677" w:rsidRDefault="00213F33">
      <w:pPr>
        <w:rPr>
          <w:rFonts w:asciiTheme="minorHAnsi" w:hAnsiTheme="minorHAnsi" w:cstheme="minorHAnsi"/>
          <w:b/>
          <w:lang w:val="nl-NL"/>
        </w:rPr>
      </w:pPr>
    </w:p>
    <w:p w14:paraId="34797EB3" w14:textId="262B1392" w:rsidR="00CB375E" w:rsidRDefault="00CB375E">
      <w:pPr>
        <w:rPr>
          <w:rFonts w:asciiTheme="minorHAnsi" w:hAnsiTheme="minorHAnsi" w:cstheme="minorHAnsi"/>
          <w:b/>
        </w:rPr>
      </w:pPr>
      <w:r>
        <w:rPr>
          <w:rFonts w:asciiTheme="minorHAnsi" w:hAnsiTheme="minorHAnsi" w:cstheme="minorHAnsi"/>
          <w:b/>
        </w:rPr>
        <w:t>Appendix – J-codes</w:t>
      </w:r>
    </w:p>
    <w:p w14:paraId="33FE6036" w14:textId="77777777" w:rsidR="00CB375E" w:rsidRDefault="00CB375E">
      <w:pPr>
        <w:rPr>
          <w:rFonts w:asciiTheme="minorHAnsi" w:hAnsiTheme="minorHAnsi" w:cstheme="minorHAnsi"/>
          <w:b/>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394"/>
        <w:gridCol w:w="612"/>
        <w:gridCol w:w="1656"/>
      </w:tblGrid>
      <w:tr w:rsidR="00CB375E" w:rsidRPr="00222A5D" w14:paraId="61B440D3" w14:textId="77777777" w:rsidTr="00CB375E">
        <w:trPr>
          <w:trHeight w:val="290"/>
        </w:trPr>
        <w:tc>
          <w:tcPr>
            <w:tcW w:w="1413" w:type="dxa"/>
            <w:shd w:val="clear" w:color="auto" w:fill="auto"/>
            <w:noWrap/>
            <w:vAlign w:val="bottom"/>
            <w:hideMark/>
          </w:tcPr>
          <w:p w14:paraId="40BDC086" w14:textId="77777777" w:rsidR="00CB375E" w:rsidRPr="00222A5D" w:rsidRDefault="00CB375E" w:rsidP="00CB375E">
            <w:pPr>
              <w:widowControl/>
              <w:autoSpaceDE/>
              <w:autoSpaceDN/>
              <w:rPr>
                <w:rFonts w:asciiTheme="minorHAnsi" w:eastAsia="Times New Roman" w:hAnsiTheme="minorHAnsi" w:cstheme="minorHAnsi"/>
                <w:b/>
                <w:bCs/>
                <w:color w:val="000000"/>
                <w:sz w:val="20"/>
                <w:szCs w:val="20"/>
                <w:lang w:bidi="ar-SA"/>
              </w:rPr>
            </w:pPr>
            <w:r w:rsidRPr="00222A5D">
              <w:rPr>
                <w:rFonts w:asciiTheme="minorHAnsi" w:eastAsia="Times New Roman" w:hAnsiTheme="minorHAnsi" w:cstheme="minorHAnsi"/>
                <w:b/>
                <w:bCs/>
                <w:color w:val="000000"/>
                <w:sz w:val="20"/>
                <w:szCs w:val="20"/>
                <w:lang w:bidi="ar-SA"/>
              </w:rPr>
              <w:t>Course Code</w:t>
            </w:r>
          </w:p>
        </w:tc>
        <w:tc>
          <w:tcPr>
            <w:tcW w:w="4394" w:type="dxa"/>
            <w:shd w:val="clear" w:color="auto" w:fill="auto"/>
            <w:noWrap/>
            <w:vAlign w:val="bottom"/>
            <w:hideMark/>
          </w:tcPr>
          <w:p w14:paraId="4A8FA467" w14:textId="77777777" w:rsidR="00CB375E" w:rsidRPr="00222A5D" w:rsidRDefault="00CB375E" w:rsidP="00CB375E">
            <w:pPr>
              <w:widowControl/>
              <w:autoSpaceDE/>
              <w:autoSpaceDN/>
              <w:rPr>
                <w:rFonts w:asciiTheme="minorHAnsi" w:eastAsia="Times New Roman" w:hAnsiTheme="minorHAnsi" w:cstheme="minorHAnsi"/>
                <w:b/>
                <w:bCs/>
                <w:color w:val="000000"/>
                <w:sz w:val="20"/>
                <w:szCs w:val="20"/>
                <w:lang w:bidi="ar-SA"/>
              </w:rPr>
            </w:pPr>
            <w:r w:rsidRPr="00222A5D">
              <w:rPr>
                <w:rFonts w:asciiTheme="minorHAnsi" w:eastAsia="Times New Roman" w:hAnsiTheme="minorHAnsi" w:cstheme="minorHAnsi"/>
                <w:b/>
                <w:bCs/>
                <w:color w:val="000000"/>
                <w:sz w:val="20"/>
                <w:szCs w:val="20"/>
                <w:lang w:bidi="ar-SA"/>
              </w:rPr>
              <w:t>Course Title</w:t>
            </w:r>
          </w:p>
        </w:tc>
        <w:tc>
          <w:tcPr>
            <w:tcW w:w="612" w:type="dxa"/>
            <w:shd w:val="clear" w:color="auto" w:fill="auto"/>
            <w:noWrap/>
            <w:vAlign w:val="center"/>
            <w:hideMark/>
          </w:tcPr>
          <w:p w14:paraId="03A2E774" w14:textId="77777777" w:rsidR="00CB375E" w:rsidRPr="00222A5D" w:rsidRDefault="00222A5D" w:rsidP="00CB375E">
            <w:pPr>
              <w:widowControl/>
              <w:autoSpaceDE/>
              <w:autoSpaceDN/>
              <w:jc w:val="center"/>
              <w:rPr>
                <w:rFonts w:asciiTheme="minorHAnsi" w:eastAsia="Times New Roman" w:hAnsiTheme="minorHAnsi" w:cstheme="minorHAnsi"/>
                <w:b/>
                <w:bCs/>
                <w:color w:val="000000"/>
                <w:sz w:val="20"/>
                <w:szCs w:val="20"/>
                <w:lang w:bidi="ar-SA"/>
              </w:rPr>
            </w:pPr>
            <w:r w:rsidRPr="00222A5D">
              <w:rPr>
                <w:rFonts w:asciiTheme="minorHAnsi" w:eastAsia="Times New Roman" w:hAnsiTheme="minorHAnsi" w:cstheme="minorHAnsi"/>
                <w:b/>
                <w:bCs/>
                <w:color w:val="000000"/>
                <w:sz w:val="20"/>
                <w:szCs w:val="20"/>
                <w:lang w:bidi="ar-SA"/>
              </w:rPr>
              <w:t>Q</w:t>
            </w:r>
          </w:p>
        </w:tc>
        <w:tc>
          <w:tcPr>
            <w:tcW w:w="1656" w:type="dxa"/>
            <w:shd w:val="clear" w:color="auto" w:fill="auto"/>
            <w:noWrap/>
            <w:vAlign w:val="bottom"/>
            <w:hideMark/>
          </w:tcPr>
          <w:p w14:paraId="1B95ED10" w14:textId="77777777" w:rsidR="00CB375E" w:rsidRPr="00222A5D" w:rsidRDefault="00CB375E" w:rsidP="00CB375E">
            <w:pPr>
              <w:widowControl/>
              <w:autoSpaceDE/>
              <w:autoSpaceDN/>
              <w:rPr>
                <w:rFonts w:asciiTheme="minorHAnsi" w:eastAsia="Times New Roman" w:hAnsiTheme="minorHAnsi" w:cstheme="minorHAnsi"/>
                <w:b/>
                <w:bCs/>
                <w:color w:val="000000"/>
                <w:sz w:val="20"/>
                <w:szCs w:val="20"/>
                <w:lang w:bidi="ar-SA"/>
              </w:rPr>
            </w:pPr>
            <w:r w:rsidRPr="00222A5D">
              <w:rPr>
                <w:rFonts w:asciiTheme="minorHAnsi" w:eastAsia="Times New Roman" w:hAnsiTheme="minorHAnsi" w:cstheme="minorHAnsi"/>
                <w:b/>
                <w:bCs/>
                <w:color w:val="000000"/>
                <w:sz w:val="20"/>
                <w:szCs w:val="20"/>
                <w:lang w:bidi="ar-SA"/>
              </w:rPr>
              <w:t>Technical Y/N</w:t>
            </w:r>
          </w:p>
        </w:tc>
      </w:tr>
      <w:tr w:rsidR="00CB375E" w:rsidRPr="00CB375E" w14:paraId="7BE78F6F" w14:textId="77777777" w:rsidTr="00CB375E">
        <w:trPr>
          <w:trHeight w:val="290"/>
        </w:trPr>
        <w:tc>
          <w:tcPr>
            <w:tcW w:w="1413" w:type="dxa"/>
            <w:shd w:val="clear" w:color="auto" w:fill="auto"/>
            <w:noWrap/>
            <w:vAlign w:val="bottom"/>
            <w:hideMark/>
          </w:tcPr>
          <w:p w14:paraId="5B27B97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JBC000</w:t>
            </w:r>
          </w:p>
        </w:tc>
        <w:tc>
          <w:tcPr>
            <w:tcW w:w="4394" w:type="dxa"/>
            <w:shd w:val="clear" w:color="auto" w:fill="auto"/>
            <w:noWrap/>
            <w:vAlign w:val="bottom"/>
            <w:hideMark/>
          </w:tcPr>
          <w:p w14:paraId="1E02E9C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Cognitive Science 1</w:t>
            </w:r>
          </w:p>
        </w:tc>
        <w:tc>
          <w:tcPr>
            <w:tcW w:w="612" w:type="dxa"/>
            <w:shd w:val="clear" w:color="auto" w:fill="auto"/>
            <w:noWrap/>
            <w:vAlign w:val="center"/>
            <w:hideMark/>
          </w:tcPr>
          <w:p w14:paraId="70CECE61"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3</w:t>
            </w:r>
          </w:p>
        </w:tc>
        <w:tc>
          <w:tcPr>
            <w:tcW w:w="1656" w:type="dxa"/>
            <w:shd w:val="clear" w:color="auto" w:fill="auto"/>
            <w:noWrap/>
            <w:vAlign w:val="bottom"/>
            <w:hideMark/>
          </w:tcPr>
          <w:p w14:paraId="48D058B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28CE492E" w14:textId="77777777" w:rsidTr="00CB375E">
        <w:trPr>
          <w:trHeight w:val="290"/>
        </w:trPr>
        <w:tc>
          <w:tcPr>
            <w:tcW w:w="1413" w:type="dxa"/>
            <w:shd w:val="clear" w:color="auto" w:fill="auto"/>
            <w:noWrap/>
            <w:vAlign w:val="bottom"/>
            <w:hideMark/>
          </w:tcPr>
          <w:p w14:paraId="7D768F4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JBC090</w:t>
            </w:r>
          </w:p>
        </w:tc>
        <w:tc>
          <w:tcPr>
            <w:tcW w:w="4394" w:type="dxa"/>
            <w:shd w:val="clear" w:color="auto" w:fill="auto"/>
            <w:noWrap/>
            <w:vAlign w:val="bottom"/>
            <w:hideMark/>
          </w:tcPr>
          <w:p w14:paraId="4864987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Cognitive Science 2</w:t>
            </w:r>
          </w:p>
        </w:tc>
        <w:tc>
          <w:tcPr>
            <w:tcW w:w="612" w:type="dxa"/>
            <w:shd w:val="clear" w:color="auto" w:fill="auto"/>
            <w:noWrap/>
            <w:vAlign w:val="center"/>
            <w:hideMark/>
          </w:tcPr>
          <w:p w14:paraId="56394A05"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6ED97E4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2C47B894" w14:textId="77777777" w:rsidTr="00CB375E">
        <w:trPr>
          <w:trHeight w:val="290"/>
        </w:trPr>
        <w:tc>
          <w:tcPr>
            <w:tcW w:w="1413" w:type="dxa"/>
            <w:shd w:val="clear" w:color="auto" w:fill="auto"/>
            <w:noWrap/>
            <w:vAlign w:val="bottom"/>
            <w:hideMark/>
          </w:tcPr>
          <w:p w14:paraId="0CDA2608"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JBE140</w:t>
            </w:r>
          </w:p>
        </w:tc>
        <w:tc>
          <w:tcPr>
            <w:tcW w:w="4394" w:type="dxa"/>
            <w:shd w:val="clear" w:color="auto" w:fill="auto"/>
            <w:noWrap/>
            <w:vAlign w:val="bottom"/>
            <w:hideMark/>
          </w:tcPr>
          <w:p w14:paraId="27F1BCD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Business Insights</w:t>
            </w:r>
          </w:p>
        </w:tc>
        <w:tc>
          <w:tcPr>
            <w:tcW w:w="612" w:type="dxa"/>
            <w:shd w:val="clear" w:color="auto" w:fill="auto"/>
            <w:noWrap/>
            <w:vAlign w:val="center"/>
            <w:hideMark/>
          </w:tcPr>
          <w:p w14:paraId="7FE6B6A8"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1</w:t>
            </w:r>
          </w:p>
        </w:tc>
        <w:tc>
          <w:tcPr>
            <w:tcW w:w="1656" w:type="dxa"/>
            <w:shd w:val="clear" w:color="auto" w:fill="auto"/>
            <w:noWrap/>
            <w:vAlign w:val="bottom"/>
            <w:hideMark/>
          </w:tcPr>
          <w:p w14:paraId="50FA457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631FDB06" w14:textId="77777777" w:rsidTr="00CB375E">
        <w:trPr>
          <w:trHeight w:val="290"/>
        </w:trPr>
        <w:tc>
          <w:tcPr>
            <w:tcW w:w="1413" w:type="dxa"/>
            <w:shd w:val="clear" w:color="auto" w:fill="auto"/>
            <w:noWrap/>
            <w:vAlign w:val="bottom"/>
            <w:hideMark/>
          </w:tcPr>
          <w:p w14:paraId="5680D12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JBE150</w:t>
            </w:r>
          </w:p>
        </w:tc>
        <w:tc>
          <w:tcPr>
            <w:tcW w:w="4394" w:type="dxa"/>
            <w:shd w:val="clear" w:color="auto" w:fill="auto"/>
            <w:noWrap/>
            <w:vAlign w:val="bottom"/>
            <w:hideMark/>
          </w:tcPr>
          <w:p w14:paraId="26E447F1"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Start</w:t>
            </w:r>
            <w:r w:rsidR="00222A5D">
              <w:rPr>
                <w:rFonts w:asciiTheme="minorHAnsi" w:eastAsia="Times New Roman" w:hAnsiTheme="minorHAnsi" w:cstheme="minorHAnsi"/>
                <w:color w:val="000000"/>
                <w:sz w:val="20"/>
                <w:szCs w:val="20"/>
                <w:lang w:bidi="ar-SA"/>
              </w:rPr>
              <w:t>-</w:t>
            </w:r>
            <w:r w:rsidRPr="00222A5D">
              <w:rPr>
                <w:rFonts w:asciiTheme="minorHAnsi" w:eastAsia="Times New Roman" w:hAnsiTheme="minorHAnsi" w:cstheme="minorHAnsi"/>
                <w:color w:val="000000"/>
                <w:sz w:val="20"/>
                <w:szCs w:val="20"/>
                <w:lang w:bidi="ar-SA"/>
              </w:rPr>
              <w:t>ups</w:t>
            </w:r>
          </w:p>
        </w:tc>
        <w:tc>
          <w:tcPr>
            <w:tcW w:w="612" w:type="dxa"/>
            <w:shd w:val="clear" w:color="auto" w:fill="auto"/>
            <w:noWrap/>
            <w:vAlign w:val="center"/>
            <w:hideMark/>
          </w:tcPr>
          <w:p w14:paraId="1EA8B7AD"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499B3A7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3A03639B" w14:textId="77777777" w:rsidTr="00CB375E">
        <w:trPr>
          <w:trHeight w:val="290"/>
        </w:trPr>
        <w:tc>
          <w:tcPr>
            <w:tcW w:w="1413" w:type="dxa"/>
            <w:shd w:val="clear" w:color="auto" w:fill="auto"/>
            <w:noWrap/>
            <w:vAlign w:val="bottom"/>
            <w:hideMark/>
          </w:tcPr>
          <w:p w14:paraId="58225A8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JBG000</w:t>
            </w:r>
          </w:p>
        </w:tc>
        <w:tc>
          <w:tcPr>
            <w:tcW w:w="4394" w:type="dxa"/>
            <w:shd w:val="clear" w:color="auto" w:fill="auto"/>
            <w:noWrap/>
            <w:vAlign w:val="bottom"/>
            <w:hideMark/>
          </w:tcPr>
          <w:p w14:paraId="38F8F09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Data Science Ethics</w:t>
            </w:r>
          </w:p>
        </w:tc>
        <w:tc>
          <w:tcPr>
            <w:tcW w:w="612" w:type="dxa"/>
            <w:shd w:val="clear" w:color="auto" w:fill="auto"/>
            <w:noWrap/>
            <w:vAlign w:val="center"/>
            <w:hideMark/>
          </w:tcPr>
          <w:p w14:paraId="4131FBF6"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359BEDED"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6DF9E354" w14:textId="77777777" w:rsidTr="00CB375E">
        <w:trPr>
          <w:trHeight w:val="290"/>
        </w:trPr>
        <w:tc>
          <w:tcPr>
            <w:tcW w:w="1413" w:type="dxa"/>
            <w:shd w:val="clear" w:color="auto" w:fill="auto"/>
            <w:noWrap/>
            <w:vAlign w:val="bottom"/>
            <w:hideMark/>
          </w:tcPr>
          <w:p w14:paraId="2F11083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lastRenderedPageBreak/>
              <w:t>JBG010</w:t>
            </w:r>
          </w:p>
        </w:tc>
        <w:tc>
          <w:tcPr>
            <w:tcW w:w="4394" w:type="dxa"/>
            <w:shd w:val="clear" w:color="auto" w:fill="auto"/>
            <w:noWrap/>
            <w:vAlign w:val="bottom"/>
            <w:hideMark/>
          </w:tcPr>
          <w:p w14:paraId="3B75678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Perspectives on Data Science</w:t>
            </w:r>
          </w:p>
        </w:tc>
        <w:tc>
          <w:tcPr>
            <w:tcW w:w="612" w:type="dxa"/>
            <w:shd w:val="clear" w:color="auto" w:fill="auto"/>
            <w:noWrap/>
            <w:vAlign w:val="center"/>
            <w:hideMark/>
          </w:tcPr>
          <w:p w14:paraId="221139FA"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1</w:t>
            </w:r>
          </w:p>
        </w:tc>
        <w:tc>
          <w:tcPr>
            <w:tcW w:w="1656" w:type="dxa"/>
            <w:shd w:val="clear" w:color="auto" w:fill="auto"/>
            <w:noWrap/>
            <w:vAlign w:val="bottom"/>
            <w:hideMark/>
          </w:tcPr>
          <w:p w14:paraId="09E9EB7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22073FA3" w14:textId="77777777" w:rsidTr="00CB375E">
        <w:trPr>
          <w:trHeight w:val="290"/>
        </w:trPr>
        <w:tc>
          <w:tcPr>
            <w:tcW w:w="1413" w:type="dxa"/>
            <w:shd w:val="clear" w:color="auto" w:fill="auto"/>
            <w:noWrap/>
            <w:vAlign w:val="bottom"/>
            <w:hideMark/>
          </w:tcPr>
          <w:p w14:paraId="2692FDD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JBL110</w:t>
            </w:r>
          </w:p>
        </w:tc>
        <w:tc>
          <w:tcPr>
            <w:tcW w:w="4394" w:type="dxa"/>
            <w:shd w:val="clear" w:color="auto" w:fill="auto"/>
            <w:noWrap/>
            <w:vAlign w:val="bottom"/>
            <w:hideMark/>
          </w:tcPr>
          <w:p w14:paraId="7020B901"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Innovation and regulation</w:t>
            </w:r>
          </w:p>
        </w:tc>
        <w:tc>
          <w:tcPr>
            <w:tcW w:w="612" w:type="dxa"/>
            <w:shd w:val="clear" w:color="auto" w:fill="auto"/>
            <w:noWrap/>
            <w:vAlign w:val="center"/>
            <w:hideMark/>
          </w:tcPr>
          <w:p w14:paraId="32665965"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1B803F4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097A58D8" w14:textId="77777777" w:rsidTr="00CB375E">
        <w:trPr>
          <w:trHeight w:val="290"/>
        </w:trPr>
        <w:tc>
          <w:tcPr>
            <w:tcW w:w="1413" w:type="dxa"/>
            <w:shd w:val="clear" w:color="auto" w:fill="auto"/>
            <w:noWrap/>
            <w:vAlign w:val="bottom"/>
            <w:hideMark/>
          </w:tcPr>
          <w:p w14:paraId="0B210B5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JBL120</w:t>
            </w:r>
          </w:p>
        </w:tc>
        <w:tc>
          <w:tcPr>
            <w:tcW w:w="4394" w:type="dxa"/>
            <w:shd w:val="clear" w:color="auto" w:fill="auto"/>
            <w:noWrap/>
            <w:vAlign w:val="bottom"/>
            <w:hideMark/>
          </w:tcPr>
          <w:p w14:paraId="0DBCA1C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Law and data science</w:t>
            </w:r>
          </w:p>
        </w:tc>
        <w:tc>
          <w:tcPr>
            <w:tcW w:w="612" w:type="dxa"/>
            <w:shd w:val="clear" w:color="auto" w:fill="auto"/>
            <w:noWrap/>
            <w:vAlign w:val="center"/>
            <w:hideMark/>
          </w:tcPr>
          <w:p w14:paraId="189750B2"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1</w:t>
            </w:r>
          </w:p>
        </w:tc>
        <w:tc>
          <w:tcPr>
            <w:tcW w:w="1656" w:type="dxa"/>
            <w:shd w:val="clear" w:color="auto" w:fill="auto"/>
            <w:noWrap/>
            <w:vAlign w:val="bottom"/>
            <w:hideMark/>
          </w:tcPr>
          <w:p w14:paraId="7FFF8ABC"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5DFD8A1C" w14:textId="77777777" w:rsidTr="00CB375E">
        <w:trPr>
          <w:trHeight w:val="290"/>
        </w:trPr>
        <w:tc>
          <w:tcPr>
            <w:tcW w:w="1413" w:type="dxa"/>
            <w:shd w:val="clear" w:color="auto" w:fill="auto"/>
            <w:noWrap/>
            <w:vAlign w:val="bottom"/>
            <w:hideMark/>
          </w:tcPr>
          <w:p w14:paraId="35AF046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JBL130</w:t>
            </w:r>
          </w:p>
        </w:tc>
        <w:tc>
          <w:tcPr>
            <w:tcW w:w="4394" w:type="dxa"/>
            <w:shd w:val="clear" w:color="auto" w:fill="auto"/>
            <w:noWrap/>
            <w:vAlign w:val="bottom"/>
            <w:hideMark/>
          </w:tcPr>
          <w:p w14:paraId="1648A42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Understanding the Information Society</w:t>
            </w:r>
          </w:p>
        </w:tc>
        <w:tc>
          <w:tcPr>
            <w:tcW w:w="612" w:type="dxa"/>
            <w:shd w:val="clear" w:color="auto" w:fill="auto"/>
            <w:noWrap/>
            <w:vAlign w:val="center"/>
            <w:hideMark/>
          </w:tcPr>
          <w:p w14:paraId="7BCE69F8"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38C44E5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4AA74A79" w14:textId="77777777" w:rsidTr="00CB375E">
        <w:trPr>
          <w:trHeight w:val="290"/>
        </w:trPr>
        <w:tc>
          <w:tcPr>
            <w:tcW w:w="1413" w:type="dxa"/>
            <w:shd w:val="clear" w:color="auto" w:fill="auto"/>
            <w:noWrap/>
            <w:vAlign w:val="bottom"/>
            <w:hideMark/>
          </w:tcPr>
          <w:p w14:paraId="62A84AB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JBM040</w:t>
            </w:r>
          </w:p>
        </w:tc>
        <w:tc>
          <w:tcPr>
            <w:tcW w:w="4394" w:type="dxa"/>
            <w:shd w:val="clear" w:color="auto" w:fill="auto"/>
            <w:noWrap/>
            <w:vAlign w:val="bottom"/>
            <w:hideMark/>
          </w:tcPr>
          <w:p w14:paraId="6D46E93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Business analytics</w:t>
            </w:r>
          </w:p>
        </w:tc>
        <w:tc>
          <w:tcPr>
            <w:tcW w:w="612" w:type="dxa"/>
            <w:shd w:val="clear" w:color="auto" w:fill="auto"/>
            <w:noWrap/>
            <w:vAlign w:val="center"/>
            <w:hideMark/>
          </w:tcPr>
          <w:p w14:paraId="546E505A"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270D775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02C67E3A" w14:textId="77777777" w:rsidTr="00CB375E">
        <w:trPr>
          <w:trHeight w:val="290"/>
        </w:trPr>
        <w:tc>
          <w:tcPr>
            <w:tcW w:w="1413" w:type="dxa"/>
            <w:shd w:val="clear" w:color="auto" w:fill="auto"/>
            <w:noWrap/>
            <w:vAlign w:val="bottom"/>
            <w:hideMark/>
          </w:tcPr>
          <w:p w14:paraId="0EE0DAF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JBM110</w:t>
            </w:r>
          </w:p>
        </w:tc>
        <w:tc>
          <w:tcPr>
            <w:tcW w:w="4394" w:type="dxa"/>
            <w:shd w:val="clear" w:color="auto" w:fill="auto"/>
            <w:noWrap/>
            <w:vAlign w:val="bottom"/>
            <w:hideMark/>
          </w:tcPr>
          <w:p w14:paraId="633C71B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Firm's Lifecycle</w:t>
            </w:r>
          </w:p>
        </w:tc>
        <w:tc>
          <w:tcPr>
            <w:tcW w:w="612" w:type="dxa"/>
            <w:shd w:val="clear" w:color="auto" w:fill="auto"/>
            <w:noWrap/>
            <w:vAlign w:val="center"/>
            <w:hideMark/>
          </w:tcPr>
          <w:p w14:paraId="20E29634"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3</w:t>
            </w:r>
          </w:p>
        </w:tc>
        <w:tc>
          <w:tcPr>
            <w:tcW w:w="1656" w:type="dxa"/>
            <w:shd w:val="clear" w:color="auto" w:fill="auto"/>
            <w:noWrap/>
            <w:vAlign w:val="bottom"/>
            <w:hideMark/>
          </w:tcPr>
          <w:p w14:paraId="2FA908E1"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2E3063A8" w14:textId="77777777" w:rsidTr="00CB375E">
        <w:trPr>
          <w:trHeight w:val="290"/>
        </w:trPr>
        <w:tc>
          <w:tcPr>
            <w:tcW w:w="1413" w:type="dxa"/>
            <w:shd w:val="clear" w:color="auto" w:fill="auto"/>
            <w:noWrap/>
            <w:vAlign w:val="bottom"/>
            <w:hideMark/>
          </w:tcPr>
          <w:p w14:paraId="13E52C6C"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JBM120</w:t>
            </w:r>
          </w:p>
        </w:tc>
        <w:tc>
          <w:tcPr>
            <w:tcW w:w="4394" w:type="dxa"/>
            <w:shd w:val="clear" w:color="auto" w:fill="auto"/>
            <w:noWrap/>
            <w:vAlign w:val="bottom"/>
            <w:hideMark/>
          </w:tcPr>
          <w:p w14:paraId="59E5EB4D"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Business Contracting</w:t>
            </w:r>
          </w:p>
        </w:tc>
        <w:tc>
          <w:tcPr>
            <w:tcW w:w="612" w:type="dxa"/>
            <w:shd w:val="clear" w:color="auto" w:fill="auto"/>
            <w:noWrap/>
            <w:vAlign w:val="center"/>
            <w:hideMark/>
          </w:tcPr>
          <w:p w14:paraId="6480BF10"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3A2EBDB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638E9250" w14:textId="77777777" w:rsidTr="00CB375E">
        <w:trPr>
          <w:trHeight w:val="290"/>
        </w:trPr>
        <w:tc>
          <w:tcPr>
            <w:tcW w:w="1413" w:type="dxa"/>
            <w:shd w:val="clear" w:color="auto" w:fill="auto"/>
            <w:noWrap/>
            <w:vAlign w:val="bottom"/>
            <w:hideMark/>
          </w:tcPr>
          <w:p w14:paraId="116BDF8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JBM130</w:t>
            </w:r>
          </w:p>
        </w:tc>
        <w:tc>
          <w:tcPr>
            <w:tcW w:w="4394" w:type="dxa"/>
            <w:shd w:val="clear" w:color="auto" w:fill="auto"/>
            <w:noWrap/>
            <w:vAlign w:val="bottom"/>
            <w:hideMark/>
          </w:tcPr>
          <w:p w14:paraId="726AFA0F"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Entrepreneurship and Finance</w:t>
            </w:r>
          </w:p>
        </w:tc>
        <w:tc>
          <w:tcPr>
            <w:tcW w:w="612" w:type="dxa"/>
            <w:shd w:val="clear" w:color="auto" w:fill="auto"/>
            <w:noWrap/>
            <w:vAlign w:val="center"/>
            <w:hideMark/>
          </w:tcPr>
          <w:p w14:paraId="0D07FE40"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1</w:t>
            </w:r>
          </w:p>
        </w:tc>
        <w:tc>
          <w:tcPr>
            <w:tcW w:w="1656" w:type="dxa"/>
            <w:shd w:val="clear" w:color="auto" w:fill="auto"/>
            <w:noWrap/>
            <w:vAlign w:val="bottom"/>
            <w:hideMark/>
          </w:tcPr>
          <w:p w14:paraId="06B186D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0AB315E6" w14:textId="77777777" w:rsidTr="00CB375E">
        <w:trPr>
          <w:trHeight w:val="290"/>
        </w:trPr>
        <w:tc>
          <w:tcPr>
            <w:tcW w:w="1413" w:type="dxa"/>
            <w:shd w:val="clear" w:color="auto" w:fill="auto"/>
            <w:noWrap/>
            <w:vAlign w:val="bottom"/>
            <w:hideMark/>
          </w:tcPr>
          <w:p w14:paraId="6F8FE758"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JBM140</w:t>
            </w:r>
          </w:p>
        </w:tc>
        <w:tc>
          <w:tcPr>
            <w:tcW w:w="4394" w:type="dxa"/>
            <w:shd w:val="clear" w:color="auto" w:fill="auto"/>
            <w:noWrap/>
            <w:vAlign w:val="bottom"/>
            <w:hideMark/>
          </w:tcPr>
          <w:p w14:paraId="7EAB047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Independent and corporate entrepreneurship</w:t>
            </w:r>
          </w:p>
        </w:tc>
        <w:tc>
          <w:tcPr>
            <w:tcW w:w="612" w:type="dxa"/>
            <w:shd w:val="clear" w:color="auto" w:fill="auto"/>
            <w:noWrap/>
            <w:vAlign w:val="center"/>
            <w:hideMark/>
          </w:tcPr>
          <w:p w14:paraId="01D73FD9"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39B909A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54E304CA" w14:textId="77777777" w:rsidTr="00CB375E">
        <w:trPr>
          <w:trHeight w:val="290"/>
        </w:trPr>
        <w:tc>
          <w:tcPr>
            <w:tcW w:w="1413" w:type="dxa"/>
            <w:shd w:val="clear" w:color="auto" w:fill="auto"/>
            <w:noWrap/>
            <w:vAlign w:val="bottom"/>
            <w:hideMark/>
          </w:tcPr>
          <w:p w14:paraId="135BC9B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JBM160</w:t>
            </w:r>
          </w:p>
        </w:tc>
        <w:tc>
          <w:tcPr>
            <w:tcW w:w="4394" w:type="dxa"/>
            <w:shd w:val="clear" w:color="auto" w:fill="auto"/>
            <w:noWrap/>
            <w:vAlign w:val="bottom"/>
            <w:hideMark/>
          </w:tcPr>
          <w:p w14:paraId="4356049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Data Science&amp; Entrepreneurship in action</w:t>
            </w:r>
          </w:p>
        </w:tc>
        <w:tc>
          <w:tcPr>
            <w:tcW w:w="612" w:type="dxa"/>
            <w:shd w:val="clear" w:color="auto" w:fill="auto"/>
            <w:noWrap/>
            <w:vAlign w:val="center"/>
            <w:hideMark/>
          </w:tcPr>
          <w:p w14:paraId="55FAD48B"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12B8C17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No</w:t>
            </w:r>
          </w:p>
        </w:tc>
      </w:tr>
      <w:tr w:rsidR="00CB375E" w:rsidRPr="00CB375E" w14:paraId="5DCFF1D8" w14:textId="77777777" w:rsidTr="00CB375E">
        <w:trPr>
          <w:trHeight w:val="290"/>
        </w:trPr>
        <w:tc>
          <w:tcPr>
            <w:tcW w:w="1413" w:type="dxa"/>
            <w:shd w:val="clear" w:color="auto" w:fill="auto"/>
            <w:noWrap/>
            <w:vAlign w:val="bottom"/>
            <w:hideMark/>
          </w:tcPr>
          <w:p w14:paraId="243B9E5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JBG030</w:t>
            </w:r>
          </w:p>
        </w:tc>
        <w:tc>
          <w:tcPr>
            <w:tcW w:w="4394" w:type="dxa"/>
            <w:shd w:val="clear" w:color="auto" w:fill="auto"/>
            <w:noWrap/>
            <w:vAlign w:val="bottom"/>
            <w:hideMark/>
          </w:tcPr>
          <w:p w14:paraId="1E35303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DBL Data Challenge</w:t>
            </w:r>
          </w:p>
        </w:tc>
        <w:tc>
          <w:tcPr>
            <w:tcW w:w="612" w:type="dxa"/>
            <w:shd w:val="clear" w:color="auto" w:fill="auto"/>
            <w:noWrap/>
            <w:vAlign w:val="center"/>
            <w:hideMark/>
          </w:tcPr>
          <w:p w14:paraId="79887171"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027501B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5D68741E" w14:textId="77777777" w:rsidTr="00CB375E">
        <w:trPr>
          <w:trHeight w:val="290"/>
        </w:trPr>
        <w:tc>
          <w:tcPr>
            <w:tcW w:w="1413" w:type="dxa"/>
            <w:shd w:val="clear" w:color="auto" w:fill="auto"/>
            <w:noWrap/>
            <w:vAlign w:val="bottom"/>
            <w:hideMark/>
          </w:tcPr>
          <w:p w14:paraId="0D7DCAEF" w14:textId="639B18D3" w:rsidR="00CB375E" w:rsidRPr="00686A43"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JBI02</w:t>
            </w:r>
            <w:r w:rsidR="00686A43">
              <w:rPr>
                <w:rFonts w:asciiTheme="minorHAnsi" w:eastAsia="Times New Roman" w:hAnsiTheme="minorHAnsi" w:cstheme="minorHAnsi"/>
                <w:color w:val="000000"/>
                <w:sz w:val="20"/>
                <w:szCs w:val="20"/>
                <w:lang w:bidi="ar-SA"/>
              </w:rPr>
              <w:t>5</w:t>
            </w:r>
          </w:p>
        </w:tc>
        <w:tc>
          <w:tcPr>
            <w:tcW w:w="4394" w:type="dxa"/>
            <w:shd w:val="clear" w:color="auto" w:fill="auto"/>
            <w:noWrap/>
            <w:vAlign w:val="bottom"/>
            <w:hideMark/>
          </w:tcPr>
          <w:p w14:paraId="2DDEE6AD"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Foundations of computing</w:t>
            </w:r>
          </w:p>
        </w:tc>
        <w:tc>
          <w:tcPr>
            <w:tcW w:w="612" w:type="dxa"/>
            <w:shd w:val="clear" w:color="auto" w:fill="auto"/>
            <w:noWrap/>
            <w:vAlign w:val="center"/>
            <w:hideMark/>
          </w:tcPr>
          <w:p w14:paraId="5B4448FF"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65B149C8"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E15A0C" w:rsidRPr="00CB375E" w14:paraId="56A170C0" w14:textId="77777777" w:rsidTr="00CB375E">
        <w:trPr>
          <w:trHeight w:val="290"/>
        </w:trPr>
        <w:tc>
          <w:tcPr>
            <w:tcW w:w="1413" w:type="dxa"/>
            <w:shd w:val="clear" w:color="auto" w:fill="auto"/>
            <w:noWrap/>
            <w:vAlign w:val="bottom"/>
          </w:tcPr>
          <w:p w14:paraId="7DB90343" w14:textId="5FA86F0C" w:rsidR="00E15A0C" w:rsidRPr="00020239" w:rsidRDefault="00E15A0C" w:rsidP="00CB375E">
            <w:pPr>
              <w:widowControl/>
              <w:autoSpaceDE/>
              <w:autoSpaceDN/>
              <w:rPr>
                <w:rFonts w:asciiTheme="minorHAnsi" w:eastAsia="Times New Roman" w:hAnsiTheme="minorHAnsi" w:cstheme="minorHAnsi"/>
                <w:color w:val="000000"/>
                <w:sz w:val="20"/>
                <w:szCs w:val="20"/>
                <w:lang w:val="nl-NL" w:bidi="ar-SA"/>
              </w:rPr>
            </w:pPr>
            <w:r>
              <w:rPr>
                <w:rFonts w:asciiTheme="minorHAnsi" w:eastAsia="Times New Roman" w:hAnsiTheme="minorHAnsi" w:cstheme="minorHAnsi"/>
                <w:color w:val="000000"/>
                <w:sz w:val="20"/>
                <w:szCs w:val="20"/>
                <w:lang w:val="nl-NL" w:bidi="ar-SA"/>
              </w:rPr>
              <w:t>JBI026</w:t>
            </w:r>
          </w:p>
        </w:tc>
        <w:tc>
          <w:tcPr>
            <w:tcW w:w="4394" w:type="dxa"/>
            <w:shd w:val="clear" w:color="auto" w:fill="auto"/>
            <w:noWrap/>
            <w:vAlign w:val="bottom"/>
          </w:tcPr>
          <w:p w14:paraId="3DBF17BA" w14:textId="2FF062FF" w:rsidR="00E15A0C" w:rsidRPr="00020239" w:rsidRDefault="00E15A0C" w:rsidP="00CB375E">
            <w:pPr>
              <w:widowControl/>
              <w:autoSpaceDE/>
              <w:autoSpaceDN/>
              <w:rPr>
                <w:rFonts w:asciiTheme="minorHAnsi" w:eastAsia="Times New Roman" w:hAnsiTheme="minorHAnsi" w:cstheme="minorHAnsi"/>
                <w:color w:val="000000"/>
                <w:sz w:val="20"/>
                <w:szCs w:val="20"/>
                <w:lang w:val="nl-NL" w:bidi="ar-SA"/>
              </w:rPr>
            </w:pPr>
            <w:r>
              <w:rPr>
                <w:rFonts w:asciiTheme="minorHAnsi" w:eastAsia="Times New Roman" w:hAnsiTheme="minorHAnsi" w:cstheme="minorHAnsi"/>
                <w:color w:val="000000"/>
                <w:sz w:val="20"/>
                <w:szCs w:val="20"/>
                <w:lang w:val="nl-NL" w:bidi="ar-SA"/>
              </w:rPr>
              <w:t xml:space="preserve">Discrete </w:t>
            </w:r>
            <w:proofErr w:type="spellStart"/>
            <w:r>
              <w:rPr>
                <w:rFonts w:asciiTheme="minorHAnsi" w:eastAsia="Times New Roman" w:hAnsiTheme="minorHAnsi" w:cstheme="minorHAnsi"/>
                <w:color w:val="000000"/>
                <w:sz w:val="20"/>
                <w:szCs w:val="20"/>
                <w:lang w:val="nl-NL" w:bidi="ar-SA"/>
              </w:rPr>
              <w:t>Mathematics</w:t>
            </w:r>
            <w:proofErr w:type="spellEnd"/>
          </w:p>
        </w:tc>
        <w:tc>
          <w:tcPr>
            <w:tcW w:w="612" w:type="dxa"/>
            <w:shd w:val="clear" w:color="auto" w:fill="auto"/>
            <w:noWrap/>
            <w:vAlign w:val="center"/>
          </w:tcPr>
          <w:p w14:paraId="66FE141C" w14:textId="341297D2" w:rsidR="00E15A0C" w:rsidRPr="00020239" w:rsidRDefault="00E15A0C" w:rsidP="00CB375E">
            <w:pPr>
              <w:widowControl/>
              <w:autoSpaceDE/>
              <w:autoSpaceDN/>
              <w:jc w:val="center"/>
              <w:rPr>
                <w:rFonts w:asciiTheme="minorHAnsi" w:eastAsia="Times New Roman" w:hAnsiTheme="minorHAnsi" w:cstheme="minorHAnsi"/>
                <w:color w:val="000000"/>
                <w:sz w:val="20"/>
                <w:szCs w:val="20"/>
                <w:lang w:val="nl-NL" w:bidi="ar-SA"/>
              </w:rPr>
            </w:pPr>
            <w:r>
              <w:rPr>
                <w:rFonts w:asciiTheme="minorHAnsi" w:eastAsia="Times New Roman" w:hAnsiTheme="minorHAnsi" w:cstheme="minorHAnsi"/>
                <w:color w:val="000000"/>
                <w:sz w:val="20"/>
                <w:szCs w:val="20"/>
                <w:lang w:val="nl-NL" w:bidi="ar-SA"/>
              </w:rPr>
              <w:t>1</w:t>
            </w:r>
          </w:p>
        </w:tc>
        <w:tc>
          <w:tcPr>
            <w:tcW w:w="1656" w:type="dxa"/>
            <w:shd w:val="clear" w:color="auto" w:fill="auto"/>
            <w:noWrap/>
            <w:vAlign w:val="bottom"/>
          </w:tcPr>
          <w:p w14:paraId="3C565256" w14:textId="51A59734" w:rsidR="00E15A0C" w:rsidRPr="00020239" w:rsidRDefault="00020239" w:rsidP="00CB375E">
            <w:pPr>
              <w:widowControl/>
              <w:autoSpaceDE/>
              <w:autoSpaceDN/>
              <w:rPr>
                <w:rFonts w:asciiTheme="minorHAnsi" w:eastAsia="Times New Roman" w:hAnsiTheme="minorHAnsi" w:cstheme="minorHAnsi"/>
                <w:color w:val="000000"/>
                <w:sz w:val="20"/>
                <w:szCs w:val="20"/>
                <w:lang w:val="nl-NL" w:bidi="ar-SA"/>
              </w:rPr>
            </w:pPr>
            <w:r>
              <w:rPr>
                <w:rFonts w:asciiTheme="minorHAnsi" w:eastAsia="Times New Roman" w:hAnsiTheme="minorHAnsi" w:cstheme="minorHAnsi"/>
                <w:color w:val="000000"/>
                <w:sz w:val="20"/>
                <w:szCs w:val="20"/>
                <w:lang w:val="nl-NL" w:bidi="ar-SA"/>
              </w:rPr>
              <w:t>Yes</w:t>
            </w:r>
          </w:p>
        </w:tc>
      </w:tr>
      <w:tr w:rsidR="00CB375E" w:rsidRPr="00CB375E" w14:paraId="37200FD7" w14:textId="77777777" w:rsidTr="00CB375E">
        <w:trPr>
          <w:trHeight w:val="290"/>
        </w:trPr>
        <w:tc>
          <w:tcPr>
            <w:tcW w:w="1413" w:type="dxa"/>
            <w:shd w:val="clear" w:color="auto" w:fill="auto"/>
            <w:noWrap/>
            <w:vAlign w:val="bottom"/>
            <w:hideMark/>
          </w:tcPr>
          <w:p w14:paraId="0B3B836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JBI030</w:t>
            </w:r>
          </w:p>
        </w:tc>
        <w:tc>
          <w:tcPr>
            <w:tcW w:w="4394" w:type="dxa"/>
            <w:shd w:val="clear" w:color="auto" w:fill="auto"/>
            <w:noWrap/>
            <w:vAlign w:val="bottom"/>
            <w:hideMark/>
          </w:tcPr>
          <w:p w14:paraId="052D04D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Data Mining</w:t>
            </w:r>
          </w:p>
        </w:tc>
        <w:tc>
          <w:tcPr>
            <w:tcW w:w="612" w:type="dxa"/>
            <w:shd w:val="clear" w:color="auto" w:fill="auto"/>
            <w:noWrap/>
            <w:vAlign w:val="center"/>
            <w:hideMark/>
          </w:tcPr>
          <w:p w14:paraId="2B1ED68A"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3</w:t>
            </w:r>
          </w:p>
        </w:tc>
        <w:tc>
          <w:tcPr>
            <w:tcW w:w="1656" w:type="dxa"/>
            <w:shd w:val="clear" w:color="auto" w:fill="auto"/>
            <w:noWrap/>
            <w:vAlign w:val="bottom"/>
            <w:hideMark/>
          </w:tcPr>
          <w:p w14:paraId="5919355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72838B45" w14:textId="77777777" w:rsidTr="00CB375E">
        <w:trPr>
          <w:trHeight w:val="290"/>
        </w:trPr>
        <w:tc>
          <w:tcPr>
            <w:tcW w:w="1413" w:type="dxa"/>
            <w:shd w:val="clear" w:color="auto" w:fill="auto"/>
            <w:noWrap/>
            <w:vAlign w:val="bottom"/>
            <w:hideMark/>
          </w:tcPr>
          <w:p w14:paraId="640C7EA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JBI040</w:t>
            </w:r>
          </w:p>
        </w:tc>
        <w:tc>
          <w:tcPr>
            <w:tcW w:w="4394" w:type="dxa"/>
            <w:shd w:val="clear" w:color="auto" w:fill="auto"/>
            <w:noWrap/>
            <w:vAlign w:val="bottom"/>
            <w:hideMark/>
          </w:tcPr>
          <w:p w14:paraId="4E63947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Algorithmic Aspects of Data Analysis</w:t>
            </w:r>
          </w:p>
        </w:tc>
        <w:tc>
          <w:tcPr>
            <w:tcW w:w="612" w:type="dxa"/>
            <w:shd w:val="clear" w:color="auto" w:fill="auto"/>
            <w:noWrap/>
            <w:vAlign w:val="center"/>
            <w:hideMark/>
          </w:tcPr>
          <w:p w14:paraId="5D42DA11"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68B4934B"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078A7751" w14:textId="77777777" w:rsidTr="00CB375E">
        <w:trPr>
          <w:trHeight w:val="290"/>
        </w:trPr>
        <w:tc>
          <w:tcPr>
            <w:tcW w:w="1413" w:type="dxa"/>
            <w:shd w:val="clear" w:color="auto" w:fill="auto"/>
            <w:noWrap/>
            <w:vAlign w:val="bottom"/>
            <w:hideMark/>
          </w:tcPr>
          <w:p w14:paraId="3B82CCE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JBI050</w:t>
            </w:r>
          </w:p>
        </w:tc>
        <w:tc>
          <w:tcPr>
            <w:tcW w:w="4394" w:type="dxa"/>
            <w:shd w:val="clear" w:color="auto" w:fill="auto"/>
            <w:noWrap/>
            <w:vAlign w:val="bottom"/>
            <w:hideMark/>
          </w:tcPr>
          <w:p w14:paraId="23FB970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Data management for data analytics</w:t>
            </w:r>
          </w:p>
        </w:tc>
        <w:tc>
          <w:tcPr>
            <w:tcW w:w="612" w:type="dxa"/>
            <w:shd w:val="clear" w:color="auto" w:fill="auto"/>
            <w:noWrap/>
            <w:vAlign w:val="center"/>
            <w:hideMark/>
          </w:tcPr>
          <w:p w14:paraId="05DEC576"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4E49FD6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6057E089" w14:textId="77777777" w:rsidTr="00CB375E">
        <w:trPr>
          <w:trHeight w:val="290"/>
        </w:trPr>
        <w:tc>
          <w:tcPr>
            <w:tcW w:w="1413" w:type="dxa"/>
            <w:shd w:val="clear" w:color="auto" w:fill="auto"/>
            <w:noWrap/>
            <w:vAlign w:val="bottom"/>
            <w:hideMark/>
          </w:tcPr>
          <w:p w14:paraId="6610025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JBI100</w:t>
            </w:r>
          </w:p>
        </w:tc>
        <w:tc>
          <w:tcPr>
            <w:tcW w:w="4394" w:type="dxa"/>
            <w:shd w:val="clear" w:color="auto" w:fill="auto"/>
            <w:noWrap/>
            <w:vAlign w:val="bottom"/>
            <w:hideMark/>
          </w:tcPr>
          <w:p w14:paraId="0F35B77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Visualization</w:t>
            </w:r>
          </w:p>
        </w:tc>
        <w:tc>
          <w:tcPr>
            <w:tcW w:w="612" w:type="dxa"/>
            <w:shd w:val="clear" w:color="auto" w:fill="auto"/>
            <w:noWrap/>
            <w:vAlign w:val="center"/>
            <w:hideMark/>
          </w:tcPr>
          <w:p w14:paraId="1ACD1CFD"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49DDE2F0"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0D2F1796" w14:textId="77777777" w:rsidTr="00CB375E">
        <w:trPr>
          <w:trHeight w:val="290"/>
        </w:trPr>
        <w:tc>
          <w:tcPr>
            <w:tcW w:w="1413" w:type="dxa"/>
            <w:shd w:val="clear" w:color="auto" w:fill="auto"/>
            <w:noWrap/>
            <w:vAlign w:val="bottom"/>
            <w:hideMark/>
          </w:tcPr>
          <w:p w14:paraId="264DCF53"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JBM010</w:t>
            </w:r>
          </w:p>
        </w:tc>
        <w:tc>
          <w:tcPr>
            <w:tcW w:w="4394" w:type="dxa"/>
            <w:shd w:val="clear" w:color="auto" w:fill="auto"/>
            <w:noWrap/>
            <w:vAlign w:val="bottom"/>
            <w:hideMark/>
          </w:tcPr>
          <w:p w14:paraId="121757A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Data Statistics</w:t>
            </w:r>
          </w:p>
        </w:tc>
        <w:tc>
          <w:tcPr>
            <w:tcW w:w="612" w:type="dxa"/>
            <w:shd w:val="clear" w:color="auto" w:fill="auto"/>
            <w:noWrap/>
            <w:vAlign w:val="center"/>
            <w:hideMark/>
          </w:tcPr>
          <w:p w14:paraId="248B6E5A"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2</w:t>
            </w:r>
          </w:p>
        </w:tc>
        <w:tc>
          <w:tcPr>
            <w:tcW w:w="1656" w:type="dxa"/>
            <w:shd w:val="clear" w:color="auto" w:fill="auto"/>
            <w:noWrap/>
            <w:vAlign w:val="bottom"/>
            <w:hideMark/>
          </w:tcPr>
          <w:p w14:paraId="141538C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71E088CA" w14:textId="77777777" w:rsidTr="00CB375E">
        <w:trPr>
          <w:trHeight w:val="290"/>
        </w:trPr>
        <w:tc>
          <w:tcPr>
            <w:tcW w:w="1413" w:type="dxa"/>
            <w:shd w:val="clear" w:color="auto" w:fill="auto"/>
            <w:noWrap/>
            <w:vAlign w:val="bottom"/>
            <w:hideMark/>
          </w:tcPr>
          <w:p w14:paraId="62A8964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JBM020</w:t>
            </w:r>
          </w:p>
        </w:tc>
        <w:tc>
          <w:tcPr>
            <w:tcW w:w="4394" w:type="dxa"/>
            <w:shd w:val="clear" w:color="auto" w:fill="auto"/>
            <w:noWrap/>
            <w:vAlign w:val="bottom"/>
            <w:hideMark/>
          </w:tcPr>
          <w:p w14:paraId="789B0CB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Data Science research methods</w:t>
            </w:r>
          </w:p>
        </w:tc>
        <w:tc>
          <w:tcPr>
            <w:tcW w:w="612" w:type="dxa"/>
            <w:shd w:val="clear" w:color="auto" w:fill="auto"/>
            <w:noWrap/>
            <w:vAlign w:val="center"/>
            <w:hideMark/>
          </w:tcPr>
          <w:p w14:paraId="6F44D021"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3DF16C9D"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794C45DB" w14:textId="77777777" w:rsidTr="00CB375E">
        <w:trPr>
          <w:trHeight w:val="290"/>
        </w:trPr>
        <w:tc>
          <w:tcPr>
            <w:tcW w:w="1413" w:type="dxa"/>
            <w:shd w:val="clear" w:color="auto" w:fill="auto"/>
            <w:noWrap/>
            <w:vAlign w:val="bottom"/>
            <w:hideMark/>
          </w:tcPr>
          <w:p w14:paraId="4DECB1B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JBM050</w:t>
            </w:r>
          </w:p>
        </w:tc>
        <w:tc>
          <w:tcPr>
            <w:tcW w:w="4394" w:type="dxa"/>
            <w:shd w:val="clear" w:color="auto" w:fill="auto"/>
            <w:noWrap/>
            <w:vAlign w:val="bottom"/>
            <w:hideMark/>
          </w:tcPr>
          <w:p w14:paraId="0C6A3E34"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Statistical computing</w:t>
            </w:r>
          </w:p>
        </w:tc>
        <w:tc>
          <w:tcPr>
            <w:tcW w:w="612" w:type="dxa"/>
            <w:shd w:val="clear" w:color="auto" w:fill="auto"/>
            <w:noWrap/>
            <w:vAlign w:val="center"/>
            <w:hideMark/>
          </w:tcPr>
          <w:p w14:paraId="62E11560"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6FFDDE7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24379AC2" w14:textId="77777777" w:rsidTr="00CB375E">
        <w:trPr>
          <w:trHeight w:val="290"/>
        </w:trPr>
        <w:tc>
          <w:tcPr>
            <w:tcW w:w="1413" w:type="dxa"/>
            <w:shd w:val="clear" w:color="auto" w:fill="auto"/>
            <w:noWrap/>
            <w:vAlign w:val="bottom"/>
            <w:hideMark/>
          </w:tcPr>
          <w:p w14:paraId="7E20DF76"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JBM200</w:t>
            </w:r>
          </w:p>
        </w:tc>
        <w:tc>
          <w:tcPr>
            <w:tcW w:w="4394" w:type="dxa"/>
            <w:shd w:val="clear" w:color="auto" w:fill="auto"/>
            <w:noWrap/>
            <w:vAlign w:val="bottom"/>
            <w:hideMark/>
          </w:tcPr>
          <w:p w14:paraId="4E29AA47"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Generalized linear statistical models</w:t>
            </w:r>
          </w:p>
        </w:tc>
        <w:tc>
          <w:tcPr>
            <w:tcW w:w="612" w:type="dxa"/>
            <w:shd w:val="clear" w:color="auto" w:fill="auto"/>
            <w:noWrap/>
            <w:vAlign w:val="center"/>
            <w:hideMark/>
          </w:tcPr>
          <w:p w14:paraId="2F763BBD"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3</w:t>
            </w:r>
          </w:p>
        </w:tc>
        <w:tc>
          <w:tcPr>
            <w:tcW w:w="1656" w:type="dxa"/>
            <w:shd w:val="clear" w:color="auto" w:fill="auto"/>
            <w:noWrap/>
            <w:vAlign w:val="bottom"/>
            <w:hideMark/>
          </w:tcPr>
          <w:p w14:paraId="65DE823F"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401743B2" w14:textId="77777777" w:rsidTr="00CB375E">
        <w:trPr>
          <w:trHeight w:val="290"/>
        </w:trPr>
        <w:tc>
          <w:tcPr>
            <w:tcW w:w="1413" w:type="dxa"/>
            <w:shd w:val="clear" w:color="auto" w:fill="auto"/>
            <w:noWrap/>
            <w:vAlign w:val="bottom"/>
            <w:hideMark/>
          </w:tcPr>
          <w:p w14:paraId="0438BF39"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JBM210 </w:t>
            </w:r>
          </w:p>
        </w:tc>
        <w:tc>
          <w:tcPr>
            <w:tcW w:w="4394" w:type="dxa"/>
            <w:shd w:val="clear" w:color="auto" w:fill="auto"/>
            <w:noWrap/>
            <w:vAlign w:val="bottom"/>
            <w:hideMark/>
          </w:tcPr>
          <w:p w14:paraId="100CB0C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Survival and Reliability Analysis</w:t>
            </w:r>
          </w:p>
        </w:tc>
        <w:tc>
          <w:tcPr>
            <w:tcW w:w="612" w:type="dxa"/>
            <w:shd w:val="clear" w:color="auto" w:fill="auto"/>
            <w:noWrap/>
            <w:vAlign w:val="center"/>
            <w:hideMark/>
          </w:tcPr>
          <w:p w14:paraId="51E63ED8"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1</w:t>
            </w:r>
          </w:p>
        </w:tc>
        <w:tc>
          <w:tcPr>
            <w:tcW w:w="1656" w:type="dxa"/>
            <w:shd w:val="clear" w:color="auto" w:fill="auto"/>
            <w:noWrap/>
            <w:vAlign w:val="bottom"/>
            <w:hideMark/>
          </w:tcPr>
          <w:p w14:paraId="0905D70A"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r w:rsidR="00CB375E" w:rsidRPr="00CB375E" w14:paraId="33CD80EF" w14:textId="77777777" w:rsidTr="00CB375E">
        <w:trPr>
          <w:trHeight w:val="290"/>
        </w:trPr>
        <w:tc>
          <w:tcPr>
            <w:tcW w:w="1413" w:type="dxa"/>
            <w:shd w:val="clear" w:color="auto" w:fill="auto"/>
            <w:noWrap/>
            <w:vAlign w:val="bottom"/>
            <w:hideMark/>
          </w:tcPr>
          <w:p w14:paraId="578CCBD2"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JBM220</w:t>
            </w:r>
          </w:p>
        </w:tc>
        <w:tc>
          <w:tcPr>
            <w:tcW w:w="4394" w:type="dxa"/>
            <w:shd w:val="clear" w:color="auto" w:fill="auto"/>
            <w:noWrap/>
            <w:vAlign w:val="bottom"/>
            <w:hideMark/>
          </w:tcPr>
          <w:p w14:paraId="4F740E0E"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Multivariate Data Analysis</w:t>
            </w:r>
          </w:p>
        </w:tc>
        <w:tc>
          <w:tcPr>
            <w:tcW w:w="612" w:type="dxa"/>
            <w:shd w:val="clear" w:color="auto" w:fill="auto"/>
            <w:noWrap/>
            <w:vAlign w:val="center"/>
            <w:hideMark/>
          </w:tcPr>
          <w:p w14:paraId="324C15F7" w14:textId="77777777" w:rsidR="00CB375E" w:rsidRPr="00222A5D" w:rsidRDefault="00CB375E" w:rsidP="00CB375E">
            <w:pPr>
              <w:widowControl/>
              <w:autoSpaceDE/>
              <w:autoSpaceDN/>
              <w:jc w:val="center"/>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4</w:t>
            </w:r>
          </w:p>
        </w:tc>
        <w:tc>
          <w:tcPr>
            <w:tcW w:w="1656" w:type="dxa"/>
            <w:shd w:val="clear" w:color="auto" w:fill="auto"/>
            <w:noWrap/>
            <w:vAlign w:val="bottom"/>
            <w:hideMark/>
          </w:tcPr>
          <w:p w14:paraId="2BF36745" w14:textId="77777777" w:rsidR="00CB375E" w:rsidRPr="00222A5D" w:rsidRDefault="00CB375E" w:rsidP="00CB375E">
            <w:pPr>
              <w:widowControl/>
              <w:autoSpaceDE/>
              <w:autoSpaceDN/>
              <w:rPr>
                <w:rFonts w:asciiTheme="minorHAnsi" w:eastAsia="Times New Roman" w:hAnsiTheme="minorHAnsi" w:cstheme="minorHAnsi"/>
                <w:color w:val="000000"/>
                <w:sz w:val="20"/>
                <w:szCs w:val="20"/>
                <w:lang w:bidi="ar-SA"/>
              </w:rPr>
            </w:pPr>
            <w:r w:rsidRPr="00222A5D">
              <w:rPr>
                <w:rFonts w:asciiTheme="minorHAnsi" w:eastAsia="Times New Roman" w:hAnsiTheme="minorHAnsi" w:cstheme="minorHAnsi"/>
                <w:color w:val="000000"/>
                <w:sz w:val="20"/>
                <w:szCs w:val="20"/>
                <w:lang w:bidi="ar-SA"/>
              </w:rPr>
              <w:t>Yes</w:t>
            </w:r>
          </w:p>
        </w:tc>
      </w:tr>
    </w:tbl>
    <w:p w14:paraId="6DD81382" w14:textId="77777777" w:rsidR="00CB375E" w:rsidRDefault="00CB375E">
      <w:pPr>
        <w:rPr>
          <w:rFonts w:asciiTheme="minorHAnsi" w:hAnsiTheme="minorHAnsi" w:cstheme="minorHAnsi"/>
          <w:b/>
        </w:rPr>
      </w:pPr>
    </w:p>
    <w:p w14:paraId="15715565" w14:textId="77777777" w:rsidR="00CB375E" w:rsidRDefault="00CB375E">
      <w:pPr>
        <w:rPr>
          <w:rFonts w:asciiTheme="minorHAnsi" w:hAnsiTheme="minorHAnsi" w:cstheme="minorHAnsi"/>
          <w:b/>
        </w:rPr>
      </w:pPr>
    </w:p>
    <w:sectPr w:rsidR="00CB375E" w:rsidSect="00230D6B">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B20B" w14:textId="77777777" w:rsidR="00D917A1" w:rsidRDefault="00D917A1" w:rsidP="00C80165">
      <w:r>
        <w:separator/>
      </w:r>
    </w:p>
  </w:endnote>
  <w:endnote w:type="continuationSeparator" w:id="0">
    <w:p w14:paraId="2B4311FC" w14:textId="77777777" w:rsidR="00D917A1" w:rsidRDefault="00D917A1" w:rsidP="00C80165">
      <w:r>
        <w:continuationSeparator/>
      </w:r>
    </w:p>
  </w:endnote>
  <w:endnote w:type="continuationNotice" w:id="1">
    <w:p w14:paraId="29A60DC7" w14:textId="77777777" w:rsidR="00D917A1" w:rsidRDefault="00D91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AADA" w14:textId="77777777" w:rsidR="00D917A1" w:rsidRDefault="00D917A1" w:rsidP="00C80165">
      <w:r>
        <w:separator/>
      </w:r>
    </w:p>
  </w:footnote>
  <w:footnote w:type="continuationSeparator" w:id="0">
    <w:p w14:paraId="5A9D13F2" w14:textId="77777777" w:rsidR="00D917A1" w:rsidRDefault="00D917A1" w:rsidP="00C80165">
      <w:r>
        <w:continuationSeparator/>
      </w:r>
    </w:p>
  </w:footnote>
  <w:footnote w:type="continuationNotice" w:id="1">
    <w:p w14:paraId="0F25F7BD" w14:textId="77777777" w:rsidR="00D917A1" w:rsidRDefault="00D917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080"/>
    <w:multiLevelType w:val="multilevel"/>
    <w:tmpl w:val="5EB6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D24D7"/>
    <w:multiLevelType w:val="hybridMultilevel"/>
    <w:tmpl w:val="EBBE7D1A"/>
    <w:lvl w:ilvl="0" w:tplc="EB828CF4">
      <w:numFmt w:val="bullet"/>
      <w:lvlText w:val="-"/>
      <w:lvlJc w:val="left"/>
      <w:pPr>
        <w:ind w:left="496" w:hanging="361"/>
      </w:pPr>
      <w:rPr>
        <w:rFonts w:ascii="Arial" w:eastAsia="Arial" w:hAnsi="Arial" w:cs="Aria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2" w15:restartNumberingAfterBreak="0">
    <w:nsid w:val="17746F8A"/>
    <w:multiLevelType w:val="hybridMultilevel"/>
    <w:tmpl w:val="0C78A4BC"/>
    <w:lvl w:ilvl="0" w:tplc="F9FCDC7C">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 w15:restartNumberingAfterBreak="0">
    <w:nsid w:val="17C64EEF"/>
    <w:multiLevelType w:val="hybridMultilevel"/>
    <w:tmpl w:val="BBD0AE72"/>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4E4A"/>
    <w:multiLevelType w:val="hybridMultilevel"/>
    <w:tmpl w:val="0C78A4BC"/>
    <w:lvl w:ilvl="0" w:tplc="F9FCDC7C">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23300F66"/>
    <w:multiLevelType w:val="hybridMultilevel"/>
    <w:tmpl w:val="D59EA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F02BF3"/>
    <w:multiLevelType w:val="hybridMultilevel"/>
    <w:tmpl w:val="8FB807D2"/>
    <w:lvl w:ilvl="0" w:tplc="0C000001">
      <w:start w:val="1"/>
      <w:numFmt w:val="bullet"/>
      <w:lvlText w:val=""/>
      <w:lvlJc w:val="left"/>
      <w:pPr>
        <w:ind w:left="1216" w:hanging="360"/>
      </w:pPr>
      <w:rPr>
        <w:rFonts w:ascii="Symbol" w:hAnsi="Symbol" w:hint="default"/>
      </w:rPr>
    </w:lvl>
    <w:lvl w:ilvl="1" w:tplc="0C000003" w:tentative="1">
      <w:start w:val="1"/>
      <w:numFmt w:val="bullet"/>
      <w:lvlText w:val="o"/>
      <w:lvlJc w:val="left"/>
      <w:pPr>
        <w:ind w:left="1936" w:hanging="360"/>
      </w:pPr>
      <w:rPr>
        <w:rFonts w:ascii="Courier New" w:hAnsi="Courier New" w:cs="Courier New" w:hint="default"/>
      </w:rPr>
    </w:lvl>
    <w:lvl w:ilvl="2" w:tplc="0C000005" w:tentative="1">
      <w:start w:val="1"/>
      <w:numFmt w:val="bullet"/>
      <w:lvlText w:val=""/>
      <w:lvlJc w:val="left"/>
      <w:pPr>
        <w:ind w:left="2656" w:hanging="360"/>
      </w:pPr>
      <w:rPr>
        <w:rFonts w:ascii="Wingdings" w:hAnsi="Wingdings" w:hint="default"/>
      </w:rPr>
    </w:lvl>
    <w:lvl w:ilvl="3" w:tplc="0C000001" w:tentative="1">
      <w:start w:val="1"/>
      <w:numFmt w:val="bullet"/>
      <w:lvlText w:val=""/>
      <w:lvlJc w:val="left"/>
      <w:pPr>
        <w:ind w:left="3376" w:hanging="360"/>
      </w:pPr>
      <w:rPr>
        <w:rFonts w:ascii="Symbol" w:hAnsi="Symbol" w:hint="default"/>
      </w:rPr>
    </w:lvl>
    <w:lvl w:ilvl="4" w:tplc="0C000003" w:tentative="1">
      <w:start w:val="1"/>
      <w:numFmt w:val="bullet"/>
      <w:lvlText w:val="o"/>
      <w:lvlJc w:val="left"/>
      <w:pPr>
        <w:ind w:left="4096" w:hanging="360"/>
      </w:pPr>
      <w:rPr>
        <w:rFonts w:ascii="Courier New" w:hAnsi="Courier New" w:cs="Courier New" w:hint="default"/>
      </w:rPr>
    </w:lvl>
    <w:lvl w:ilvl="5" w:tplc="0C000005" w:tentative="1">
      <w:start w:val="1"/>
      <w:numFmt w:val="bullet"/>
      <w:lvlText w:val=""/>
      <w:lvlJc w:val="left"/>
      <w:pPr>
        <w:ind w:left="4816" w:hanging="360"/>
      </w:pPr>
      <w:rPr>
        <w:rFonts w:ascii="Wingdings" w:hAnsi="Wingdings" w:hint="default"/>
      </w:rPr>
    </w:lvl>
    <w:lvl w:ilvl="6" w:tplc="0C000001" w:tentative="1">
      <w:start w:val="1"/>
      <w:numFmt w:val="bullet"/>
      <w:lvlText w:val=""/>
      <w:lvlJc w:val="left"/>
      <w:pPr>
        <w:ind w:left="5536" w:hanging="360"/>
      </w:pPr>
      <w:rPr>
        <w:rFonts w:ascii="Symbol" w:hAnsi="Symbol" w:hint="default"/>
      </w:rPr>
    </w:lvl>
    <w:lvl w:ilvl="7" w:tplc="0C000003" w:tentative="1">
      <w:start w:val="1"/>
      <w:numFmt w:val="bullet"/>
      <w:lvlText w:val="o"/>
      <w:lvlJc w:val="left"/>
      <w:pPr>
        <w:ind w:left="6256" w:hanging="360"/>
      </w:pPr>
      <w:rPr>
        <w:rFonts w:ascii="Courier New" w:hAnsi="Courier New" w:cs="Courier New" w:hint="default"/>
      </w:rPr>
    </w:lvl>
    <w:lvl w:ilvl="8" w:tplc="0C000005" w:tentative="1">
      <w:start w:val="1"/>
      <w:numFmt w:val="bullet"/>
      <w:lvlText w:val=""/>
      <w:lvlJc w:val="left"/>
      <w:pPr>
        <w:ind w:left="6976" w:hanging="360"/>
      </w:pPr>
      <w:rPr>
        <w:rFonts w:ascii="Wingdings" w:hAnsi="Wingdings" w:hint="default"/>
      </w:rPr>
    </w:lvl>
  </w:abstractNum>
  <w:abstractNum w:abstractNumId="7" w15:restartNumberingAfterBreak="0">
    <w:nsid w:val="38223A2D"/>
    <w:multiLevelType w:val="hybridMultilevel"/>
    <w:tmpl w:val="2D6A8298"/>
    <w:lvl w:ilvl="0" w:tplc="EB828CF4">
      <w:numFmt w:val="bullet"/>
      <w:lvlText w:val="-"/>
      <w:lvlJc w:val="left"/>
      <w:pPr>
        <w:ind w:left="856" w:hanging="360"/>
      </w:pPr>
      <w:rPr>
        <w:rFonts w:ascii="Arial" w:eastAsia="Arial" w:hAnsi="Arial" w:cs="Arial" w:hint="default"/>
        <w:w w:val="100"/>
        <w:sz w:val="22"/>
        <w:szCs w:val="22"/>
        <w:lang w:val="en-US" w:eastAsia="en-US" w:bidi="en-US"/>
      </w:rPr>
    </w:lvl>
    <w:lvl w:ilvl="1" w:tplc="0C000003" w:tentative="1">
      <w:start w:val="1"/>
      <w:numFmt w:val="bullet"/>
      <w:lvlText w:val="o"/>
      <w:lvlJc w:val="left"/>
      <w:pPr>
        <w:ind w:left="1576" w:hanging="360"/>
      </w:pPr>
      <w:rPr>
        <w:rFonts w:ascii="Courier New" w:hAnsi="Courier New" w:cs="Courier New" w:hint="default"/>
      </w:rPr>
    </w:lvl>
    <w:lvl w:ilvl="2" w:tplc="0C000005" w:tentative="1">
      <w:start w:val="1"/>
      <w:numFmt w:val="bullet"/>
      <w:lvlText w:val=""/>
      <w:lvlJc w:val="left"/>
      <w:pPr>
        <w:ind w:left="2296" w:hanging="360"/>
      </w:pPr>
      <w:rPr>
        <w:rFonts w:ascii="Wingdings" w:hAnsi="Wingdings" w:hint="default"/>
      </w:rPr>
    </w:lvl>
    <w:lvl w:ilvl="3" w:tplc="0C000001" w:tentative="1">
      <w:start w:val="1"/>
      <w:numFmt w:val="bullet"/>
      <w:lvlText w:val=""/>
      <w:lvlJc w:val="left"/>
      <w:pPr>
        <w:ind w:left="3016" w:hanging="360"/>
      </w:pPr>
      <w:rPr>
        <w:rFonts w:ascii="Symbol" w:hAnsi="Symbol" w:hint="default"/>
      </w:rPr>
    </w:lvl>
    <w:lvl w:ilvl="4" w:tplc="0C000003" w:tentative="1">
      <w:start w:val="1"/>
      <w:numFmt w:val="bullet"/>
      <w:lvlText w:val="o"/>
      <w:lvlJc w:val="left"/>
      <w:pPr>
        <w:ind w:left="3736" w:hanging="360"/>
      </w:pPr>
      <w:rPr>
        <w:rFonts w:ascii="Courier New" w:hAnsi="Courier New" w:cs="Courier New" w:hint="default"/>
      </w:rPr>
    </w:lvl>
    <w:lvl w:ilvl="5" w:tplc="0C000005" w:tentative="1">
      <w:start w:val="1"/>
      <w:numFmt w:val="bullet"/>
      <w:lvlText w:val=""/>
      <w:lvlJc w:val="left"/>
      <w:pPr>
        <w:ind w:left="4456" w:hanging="360"/>
      </w:pPr>
      <w:rPr>
        <w:rFonts w:ascii="Wingdings" w:hAnsi="Wingdings" w:hint="default"/>
      </w:rPr>
    </w:lvl>
    <w:lvl w:ilvl="6" w:tplc="0C000001" w:tentative="1">
      <w:start w:val="1"/>
      <w:numFmt w:val="bullet"/>
      <w:lvlText w:val=""/>
      <w:lvlJc w:val="left"/>
      <w:pPr>
        <w:ind w:left="5176" w:hanging="360"/>
      </w:pPr>
      <w:rPr>
        <w:rFonts w:ascii="Symbol" w:hAnsi="Symbol" w:hint="default"/>
      </w:rPr>
    </w:lvl>
    <w:lvl w:ilvl="7" w:tplc="0C000003" w:tentative="1">
      <w:start w:val="1"/>
      <w:numFmt w:val="bullet"/>
      <w:lvlText w:val="o"/>
      <w:lvlJc w:val="left"/>
      <w:pPr>
        <w:ind w:left="5896" w:hanging="360"/>
      </w:pPr>
      <w:rPr>
        <w:rFonts w:ascii="Courier New" w:hAnsi="Courier New" w:cs="Courier New" w:hint="default"/>
      </w:rPr>
    </w:lvl>
    <w:lvl w:ilvl="8" w:tplc="0C000005" w:tentative="1">
      <w:start w:val="1"/>
      <w:numFmt w:val="bullet"/>
      <w:lvlText w:val=""/>
      <w:lvlJc w:val="left"/>
      <w:pPr>
        <w:ind w:left="6616" w:hanging="360"/>
      </w:pPr>
      <w:rPr>
        <w:rFonts w:ascii="Wingdings" w:hAnsi="Wingdings" w:hint="default"/>
      </w:rPr>
    </w:lvl>
  </w:abstractNum>
  <w:abstractNum w:abstractNumId="8" w15:restartNumberingAfterBreak="0">
    <w:nsid w:val="385A0C1B"/>
    <w:multiLevelType w:val="hybridMultilevel"/>
    <w:tmpl w:val="6C74196A"/>
    <w:lvl w:ilvl="0" w:tplc="A54852F4">
      <w:numFmt w:val="bullet"/>
      <w:lvlText w:val=""/>
      <w:lvlJc w:val="left"/>
      <w:pPr>
        <w:ind w:left="496" w:hanging="361"/>
      </w:pPr>
      <w:rPr>
        <w:rFonts w:ascii="Symbol" w:eastAsia="Symbol" w:hAnsi="Symbol" w:cs="Symbol" w:hint="default"/>
        <w:w w:val="100"/>
        <w:sz w:val="22"/>
        <w:szCs w:val="22"/>
        <w:lang w:val="en-US" w:eastAsia="en-US" w:bidi="en-US"/>
      </w:rPr>
    </w:lvl>
    <w:lvl w:ilvl="1" w:tplc="EB828CF4">
      <w:numFmt w:val="bullet"/>
      <w:lvlText w:val="-"/>
      <w:lvlJc w:val="left"/>
      <w:pPr>
        <w:ind w:left="856" w:hanging="360"/>
      </w:pPr>
      <w:rPr>
        <w:rFonts w:ascii="Arial" w:eastAsia="Arial" w:hAnsi="Arial" w:cs="Arial" w:hint="default"/>
        <w:w w:val="100"/>
        <w:sz w:val="22"/>
        <w:szCs w:val="22"/>
        <w:lang w:val="en-US" w:eastAsia="en-US" w:bidi="en-US"/>
      </w:rPr>
    </w:lvl>
    <w:lvl w:ilvl="2" w:tplc="EB4A0E12">
      <w:numFmt w:val="bullet"/>
      <w:lvlText w:val="•"/>
      <w:lvlJc w:val="left"/>
      <w:pPr>
        <w:ind w:left="1802" w:hanging="360"/>
      </w:pPr>
      <w:rPr>
        <w:rFonts w:hint="default"/>
        <w:lang w:val="en-US" w:eastAsia="en-US" w:bidi="en-US"/>
      </w:rPr>
    </w:lvl>
    <w:lvl w:ilvl="3" w:tplc="16B8DFEA">
      <w:numFmt w:val="bullet"/>
      <w:lvlText w:val="•"/>
      <w:lvlJc w:val="left"/>
      <w:pPr>
        <w:ind w:left="2745" w:hanging="360"/>
      </w:pPr>
      <w:rPr>
        <w:rFonts w:hint="default"/>
        <w:lang w:val="en-US" w:eastAsia="en-US" w:bidi="en-US"/>
      </w:rPr>
    </w:lvl>
    <w:lvl w:ilvl="4" w:tplc="BFC0C360">
      <w:numFmt w:val="bullet"/>
      <w:lvlText w:val="•"/>
      <w:lvlJc w:val="left"/>
      <w:pPr>
        <w:ind w:left="3688" w:hanging="360"/>
      </w:pPr>
      <w:rPr>
        <w:rFonts w:hint="default"/>
        <w:lang w:val="en-US" w:eastAsia="en-US" w:bidi="en-US"/>
      </w:rPr>
    </w:lvl>
    <w:lvl w:ilvl="5" w:tplc="C19E7EA8">
      <w:numFmt w:val="bullet"/>
      <w:lvlText w:val="•"/>
      <w:lvlJc w:val="left"/>
      <w:pPr>
        <w:ind w:left="4631" w:hanging="360"/>
      </w:pPr>
      <w:rPr>
        <w:rFonts w:hint="default"/>
        <w:lang w:val="en-US" w:eastAsia="en-US" w:bidi="en-US"/>
      </w:rPr>
    </w:lvl>
    <w:lvl w:ilvl="6" w:tplc="75C2F136">
      <w:numFmt w:val="bullet"/>
      <w:lvlText w:val="•"/>
      <w:lvlJc w:val="left"/>
      <w:pPr>
        <w:ind w:left="5574" w:hanging="360"/>
      </w:pPr>
      <w:rPr>
        <w:rFonts w:hint="default"/>
        <w:lang w:val="en-US" w:eastAsia="en-US" w:bidi="en-US"/>
      </w:rPr>
    </w:lvl>
    <w:lvl w:ilvl="7" w:tplc="63960C10">
      <w:numFmt w:val="bullet"/>
      <w:lvlText w:val="•"/>
      <w:lvlJc w:val="left"/>
      <w:pPr>
        <w:ind w:left="6517" w:hanging="360"/>
      </w:pPr>
      <w:rPr>
        <w:rFonts w:hint="default"/>
        <w:lang w:val="en-US" w:eastAsia="en-US" w:bidi="en-US"/>
      </w:rPr>
    </w:lvl>
    <w:lvl w:ilvl="8" w:tplc="45D6AA2C">
      <w:numFmt w:val="bullet"/>
      <w:lvlText w:val="•"/>
      <w:lvlJc w:val="left"/>
      <w:pPr>
        <w:ind w:left="7460" w:hanging="360"/>
      </w:pPr>
      <w:rPr>
        <w:rFonts w:hint="default"/>
        <w:lang w:val="en-US" w:eastAsia="en-US" w:bidi="en-US"/>
      </w:rPr>
    </w:lvl>
  </w:abstractNum>
  <w:abstractNum w:abstractNumId="9" w15:restartNumberingAfterBreak="0">
    <w:nsid w:val="41E060EE"/>
    <w:multiLevelType w:val="hybridMultilevel"/>
    <w:tmpl w:val="BE50BC00"/>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77FE9"/>
    <w:multiLevelType w:val="hybridMultilevel"/>
    <w:tmpl w:val="A576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16BC"/>
    <w:multiLevelType w:val="hybridMultilevel"/>
    <w:tmpl w:val="E17004F8"/>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DD26BB"/>
    <w:multiLevelType w:val="hybridMultilevel"/>
    <w:tmpl w:val="D9922FEA"/>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36347"/>
    <w:multiLevelType w:val="hybridMultilevel"/>
    <w:tmpl w:val="AA30A44C"/>
    <w:lvl w:ilvl="0" w:tplc="EB828CF4">
      <w:numFmt w:val="bullet"/>
      <w:lvlText w:val="-"/>
      <w:lvlJc w:val="left"/>
      <w:pPr>
        <w:ind w:left="857" w:hanging="361"/>
      </w:pPr>
      <w:rPr>
        <w:rFonts w:ascii="Arial" w:eastAsia="Arial" w:hAnsi="Arial" w:cs="Arial" w:hint="default"/>
        <w:w w:val="100"/>
        <w:sz w:val="22"/>
        <w:szCs w:val="22"/>
        <w:lang w:val="en-US" w:eastAsia="en-US" w:bidi="en-US"/>
      </w:rPr>
    </w:lvl>
    <w:lvl w:ilvl="1" w:tplc="EB828CF4">
      <w:numFmt w:val="bullet"/>
      <w:lvlText w:val="-"/>
      <w:lvlJc w:val="left"/>
      <w:pPr>
        <w:ind w:left="1217" w:hanging="360"/>
      </w:pPr>
      <w:rPr>
        <w:rFonts w:ascii="Arial" w:eastAsia="Arial" w:hAnsi="Arial" w:cs="Arial" w:hint="default"/>
        <w:w w:val="100"/>
        <w:sz w:val="22"/>
        <w:szCs w:val="22"/>
        <w:lang w:val="en-US" w:eastAsia="en-US" w:bidi="en-US"/>
      </w:rPr>
    </w:lvl>
    <w:lvl w:ilvl="2" w:tplc="EB4A0E12">
      <w:numFmt w:val="bullet"/>
      <w:lvlText w:val="•"/>
      <w:lvlJc w:val="left"/>
      <w:pPr>
        <w:ind w:left="2163" w:hanging="360"/>
      </w:pPr>
      <w:rPr>
        <w:rFonts w:hint="default"/>
        <w:lang w:val="en-US" w:eastAsia="en-US" w:bidi="en-US"/>
      </w:rPr>
    </w:lvl>
    <w:lvl w:ilvl="3" w:tplc="16B8DFEA">
      <w:numFmt w:val="bullet"/>
      <w:lvlText w:val="•"/>
      <w:lvlJc w:val="left"/>
      <w:pPr>
        <w:ind w:left="3106" w:hanging="360"/>
      </w:pPr>
      <w:rPr>
        <w:rFonts w:hint="default"/>
        <w:lang w:val="en-US" w:eastAsia="en-US" w:bidi="en-US"/>
      </w:rPr>
    </w:lvl>
    <w:lvl w:ilvl="4" w:tplc="BFC0C360">
      <w:numFmt w:val="bullet"/>
      <w:lvlText w:val="•"/>
      <w:lvlJc w:val="left"/>
      <w:pPr>
        <w:ind w:left="4049" w:hanging="360"/>
      </w:pPr>
      <w:rPr>
        <w:rFonts w:hint="default"/>
        <w:lang w:val="en-US" w:eastAsia="en-US" w:bidi="en-US"/>
      </w:rPr>
    </w:lvl>
    <w:lvl w:ilvl="5" w:tplc="C19E7EA8">
      <w:numFmt w:val="bullet"/>
      <w:lvlText w:val="•"/>
      <w:lvlJc w:val="left"/>
      <w:pPr>
        <w:ind w:left="4992" w:hanging="360"/>
      </w:pPr>
      <w:rPr>
        <w:rFonts w:hint="default"/>
        <w:lang w:val="en-US" w:eastAsia="en-US" w:bidi="en-US"/>
      </w:rPr>
    </w:lvl>
    <w:lvl w:ilvl="6" w:tplc="75C2F136">
      <w:numFmt w:val="bullet"/>
      <w:lvlText w:val="•"/>
      <w:lvlJc w:val="left"/>
      <w:pPr>
        <w:ind w:left="5935" w:hanging="360"/>
      </w:pPr>
      <w:rPr>
        <w:rFonts w:hint="default"/>
        <w:lang w:val="en-US" w:eastAsia="en-US" w:bidi="en-US"/>
      </w:rPr>
    </w:lvl>
    <w:lvl w:ilvl="7" w:tplc="63960C10">
      <w:numFmt w:val="bullet"/>
      <w:lvlText w:val="•"/>
      <w:lvlJc w:val="left"/>
      <w:pPr>
        <w:ind w:left="6878" w:hanging="360"/>
      </w:pPr>
      <w:rPr>
        <w:rFonts w:hint="default"/>
        <w:lang w:val="en-US" w:eastAsia="en-US" w:bidi="en-US"/>
      </w:rPr>
    </w:lvl>
    <w:lvl w:ilvl="8" w:tplc="45D6AA2C">
      <w:numFmt w:val="bullet"/>
      <w:lvlText w:val="•"/>
      <w:lvlJc w:val="left"/>
      <w:pPr>
        <w:ind w:left="7821" w:hanging="360"/>
      </w:pPr>
      <w:rPr>
        <w:rFonts w:hint="default"/>
        <w:lang w:val="en-US" w:eastAsia="en-US" w:bidi="en-US"/>
      </w:rPr>
    </w:lvl>
  </w:abstractNum>
  <w:abstractNum w:abstractNumId="14" w15:restartNumberingAfterBreak="0">
    <w:nsid w:val="599E494A"/>
    <w:multiLevelType w:val="hybridMultilevel"/>
    <w:tmpl w:val="E27AF71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6158F"/>
    <w:multiLevelType w:val="hybridMultilevel"/>
    <w:tmpl w:val="D108DD06"/>
    <w:lvl w:ilvl="0" w:tplc="04090001">
      <w:start w:val="1"/>
      <w:numFmt w:val="bullet"/>
      <w:lvlText w:val=""/>
      <w:lvlJc w:val="left"/>
      <w:pPr>
        <w:ind w:left="360" w:hanging="360"/>
      </w:pPr>
      <w:rPr>
        <w:rFonts w:ascii="Symbol" w:hAnsi="Symbol" w:hint="default"/>
        <w:w w:val="100"/>
        <w:sz w:val="22"/>
        <w:szCs w:val="22"/>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AE3715"/>
    <w:multiLevelType w:val="hybridMultilevel"/>
    <w:tmpl w:val="D9E0E622"/>
    <w:lvl w:ilvl="0" w:tplc="A54852F4">
      <w:numFmt w:val="bullet"/>
      <w:lvlText w:val=""/>
      <w:lvlJc w:val="left"/>
      <w:pPr>
        <w:ind w:left="496" w:hanging="361"/>
      </w:pPr>
      <w:rPr>
        <w:rFonts w:ascii="Symbol" w:eastAsia="Symbol" w:hAnsi="Symbol" w:cs="Symbol" w:hint="default"/>
        <w:w w:val="100"/>
        <w:sz w:val="22"/>
        <w:szCs w:val="22"/>
        <w:lang w:val="en-US" w:eastAsia="en-US" w:bidi="en-US"/>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6EED5244"/>
    <w:multiLevelType w:val="hybridMultilevel"/>
    <w:tmpl w:val="A5C0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B308E"/>
    <w:multiLevelType w:val="hybridMultilevel"/>
    <w:tmpl w:val="F0DE0366"/>
    <w:lvl w:ilvl="0" w:tplc="EB828CF4">
      <w:numFmt w:val="bullet"/>
      <w:lvlText w:val="-"/>
      <w:lvlJc w:val="left"/>
      <w:pPr>
        <w:ind w:left="720" w:hanging="360"/>
      </w:pPr>
      <w:rPr>
        <w:rFonts w:ascii="Arial" w:eastAsia="Arial" w:hAnsi="Arial" w:cs="Aria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C290E"/>
    <w:multiLevelType w:val="hybridMultilevel"/>
    <w:tmpl w:val="6F1AC772"/>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15:restartNumberingAfterBreak="0">
    <w:nsid w:val="7CEA70A3"/>
    <w:multiLevelType w:val="hybridMultilevel"/>
    <w:tmpl w:val="AA56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3"/>
  </w:num>
  <w:num w:numId="5">
    <w:abstractNumId w:val="17"/>
  </w:num>
  <w:num w:numId="6">
    <w:abstractNumId w:val="20"/>
  </w:num>
  <w:num w:numId="7">
    <w:abstractNumId w:val="15"/>
  </w:num>
  <w:num w:numId="8">
    <w:abstractNumId w:val="5"/>
  </w:num>
  <w:num w:numId="9">
    <w:abstractNumId w:val="10"/>
  </w:num>
  <w:num w:numId="10">
    <w:abstractNumId w:val="9"/>
  </w:num>
  <w:num w:numId="11">
    <w:abstractNumId w:val="13"/>
  </w:num>
  <w:num w:numId="12">
    <w:abstractNumId w:val="11"/>
  </w:num>
  <w:num w:numId="13">
    <w:abstractNumId w:val="1"/>
  </w:num>
  <w:num w:numId="14">
    <w:abstractNumId w:val="0"/>
  </w:num>
  <w:num w:numId="15">
    <w:abstractNumId w:val="12"/>
  </w:num>
  <w:num w:numId="16">
    <w:abstractNumId w:val="6"/>
  </w:num>
  <w:num w:numId="17">
    <w:abstractNumId w:val="7"/>
  </w:num>
  <w:num w:numId="18">
    <w:abstractNumId w:val="19"/>
  </w:num>
  <w:num w:numId="19">
    <w:abstractNumId w:val="4"/>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C7"/>
    <w:rsid w:val="00013B51"/>
    <w:rsid w:val="000164D3"/>
    <w:rsid w:val="00020239"/>
    <w:rsid w:val="00020B48"/>
    <w:rsid w:val="000248C5"/>
    <w:rsid w:val="00030DE1"/>
    <w:rsid w:val="00040364"/>
    <w:rsid w:val="0004153E"/>
    <w:rsid w:val="00047108"/>
    <w:rsid w:val="00057EBD"/>
    <w:rsid w:val="00062D7B"/>
    <w:rsid w:val="0007338A"/>
    <w:rsid w:val="00082FC9"/>
    <w:rsid w:val="000877E1"/>
    <w:rsid w:val="000914DD"/>
    <w:rsid w:val="0009302D"/>
    <w:rsid w:val="000A2AFB"/>
    <w:rsid w:val="000B290D"/>
    <w:rsid w:val="000D194D"/>
    <w:rsid w:val="000D6277"/>
    <w:rsid w:val="000E33B9"/>
    <w:rsid w:val="000F1BD7"/>
    <w:rsid w:val="000F27EF"/>
    <w:rsid w:val="001071D3"/>
    <w:rsid w:val="00111A29"/>
    <w:rsid w:val="0012001C"/>
    <w:rsid w:val="001265A9"/>
    <w:rsid w:val="001340ED"/>
    <w:rsid w:val="001365D2"/>
    <w:rsid w:val="00140419"/>
    <w:rsid w:val="00142211"/>
    <w:rsid w:val="00144CC7"/>
    <w:rsid w:val="00145679"/>
    <w:rsid w:val="00146AF1"/>
    <w:rsid w:val="001475F8"/>
    <w:rsid w:val="00154428"/>
    <w:rsid w:val="00156286"/>
    <w:rsid w:val="00157432"/>
    <w:rsid w:val="00177850"/>
    <w:rsid w:val="00185B2F"/>
    <w:rsid w:val="0019013F"/>
    <w:rsid w:val="00190F22"/>
    <w:rsid w:val="00197E3D"/>
    <w:rsid w:val="001A1992"/>
    <w:rsid w:val="001A2485"/>
    <w:rsid w:val="001B25AA"/>
    <w:rsid w:val="001B603F"/>
    <w:rsid w:val="001C2079"/>
    <w:rsid w:val="001C7C86"/>
    <w:rsid w:val="001C7FD6"/>
    <w:rsid w:val="001D172F"/>
    <w:rsid w:val="001D3B78"/>
    <w:rsid w:val="001D417D"/>
    <w:rsid w:val="001F080E"/>
    <w:rsid w:val="00205440"/>
    <w:rsid w:val="00206F63"/>
    <w:rsid w:val="00213F33"/>
    <w:rsid w:val="00222A5D"/>
    <w:rsid w:val="00222B9F"/>
    <w:rsid w:val="00223DD5"/>
    <w:rsid w:val="00230D6B"/>
    <w:rsid w:val="00240C02"/>
    <w:rsid w:val="00240CB5"/>
    <w:rsid w:val="0024149D"/>
    <w:rsid w:val="0024732C"/>
    <w:rsid w:val="00260DFD"/>
    <w:rsid w:val="00280109"/>
    <w:rsid w:val="002824F9"/>
    <w:rsid w:val="00285559"/>
    <w:rsid w:val="00291F88"/>
    <w:rsid w:val="002A21AC"/>
    <w:rsid w:val="002B573D"/>
    <w:rsid w:val="002C36AB"/>
    <w:rsid w:val="002D7AA8"/>
    <w:rsid w:val="002E27DC"/>
    <w:rsid w:val="002E55DD"/>
    <w:rsid w:val="002E7A4E"/>
    <w:rsid w:val="002F3297"/>
    <w:rsid w:val="002F7579"/>
    <w:rsid w:val="00310857"/>
    <w:rsid w:val="00314946"/>
    <w:rsid w:val="00320F5F"/>
    <w:rsid w:val="0032175F"/>
    <w:rsid w:val="003254E5"/>
    <w:rsid w:val="00327573"/>
    <w:rsid w:val="00337F2F"/>
    <w:rsid w:val="003701A2"/>
    <w:rsid w:val="00381133"/>
    <w:rsid w:val="00387D30"/>
    <w:rsid w:val="003A07AE"/>
    <w:rsid w:val="003B4A20"/>
    <w:rsid w:val="003C2456"/>
    <w:rsid w:val="003E7AD0"/>
    <w:rsid w:val="00402FF3"/>
    <w:rsid w:val="004133D4"/>
    <w:rsid w:val="00416357"/>
    <w:rsid w:val="00422F60"/>
    <w:rsid w:val="004232B5"/>
    <w:rsid w:val="004263FE"/>
    <w:rsid w:val="00431A2F"/>
    <w:rsid w:val="004323A8"/>
    <w:rsid w:val="004473E7"/>
    <w:rsid w:val="00451E85"/>
    <w:rsid w:val="00467625"/>
    <w:rsid w:val="00480C61"/>
    <w:rsid w:val="0049449C"/>
    <w:rsid w:val="00497272"/>
    <w:rsid w:val="004A3A36"/>
    <w:rsid w:val="004A4292"/>
    <w:rsid w:val="004B311B"/>
    <w:rsid w:val="004B7E45"/>
    <w:rsid w:val="004C269E"/>
    <w:rsid w:val="004D06B0"/>
    <w:rsid w:val="004D0B79"/>
    <w:rsid w:val="005048D8"/>
    <w:rsid w:val="0050738B"/>
    <w:rsid w:val="00516E21"/>
    <w:rsid w:val="005211B7"/>
    <w:rsid w:val="0052297E"/>
    <w:rsid w:val="00527A1D"/>
    <w:rsid w:val="00536234"/>
    <w:rsid w:val="005458E5"/>
    <w:rsid w:val="00547371"/>
    <w:rsid w:val="00557066"/>
    <w:rsid w:val="00565C19"/>
    <w:rsid w:val="005671B5"/>
    <w:rsid w:val="00574BBC"/>
    <w:rsid w:val="0057610F"/>
    <w:rsid w:val="00581A82"/>
    <w:rsid w:val="00581E3C"/>
    <w:rsid w:val="00586697"/>
    <w:rsid w:val="0059226D"/>
    <w:rsid w:val="005A5C31"/>
    <w:rsid w:val="005B3834"/>
    <w:rsid w:val="005B63BB"/>
    <w:rsid w:val="005B7F74"/>
    <w:rsid w:val="005D755D"/>
    <w:rsid w:val="005E5D32"/>
    <w:rsid w:val="005F0096"/>
    <w:rsid w:val="00610E79"/>
    <w:rsid w:val="00621048"/>
    <w:rsid w:val="00626085"/>
    <w:rsid w:val="006337DA"/>
    <w:rsid w:val="00636CB2"/>
    <w:rsid w:val="006658E5"/>
    <w:rsid w:val="0067077A"/>
    <w:rsid w:val="006817B0"/>
    <w:rsid w:val="00686A43"/>
    <w:rsid w:val="00690544"/>
    <w:rsid w:val="006A0311"/>
    <w:rsid w:val="006B5C28"/>
    <w:rsid w:val="006D2C8F"/>
    <w:rsid w:val="006D2FFC"/>
    <w:rsid w:val="006E3CC5"/>
    <w:rsid w:val="006E718E"/>
    <w:rsid w:val="006E7753"/>
    <w:rsid w:val="006F1C0C"/>
    <w:rsid w:val="00703373"/>
    <w:rsid w:val="00707352"/>
    <w:rsid w:val="00711A85"/>
    <w:rsid w:val="00711B68"/>
    <w:rsid w:val="00715620"/>
    <w:rsid w:val="00721152"/>
    <w:rsid w:val="0072169A"/>
    <w:rsid w:val="00725191"/>
    <w:rsid w:val="007319F5"/>
    <w:rsid w:val="00742220"/>
    <w:rsid w:val="007426BE"/>
    <w:rsid w:val="00742782"/>
    <w:rsid w:val="0074675B"/>
    <w:rsid w:val="0075180B"/>
    <w:rsid w:val="0075315D"/>
    <w:rsid w:val="00761259"/>
    <w:rsid w:val="00762F1B"/>
    <w:rsid w:val="00763F02"/>
    <w:rsid w:val="007727A6"/>
    <w:rsid w:val="00777673"/>
    <w:rsid w:val="007809D7"/>
    <w:rsid w:val="00782047"/>
    <w:rsid w:val="0079109E"/>
    <w:rsid w:val="007953D7"/>
    <w:rsid w:val="007962D5"/>
    <w:rsid w:val="007B2101"/>
    <w:rsid w:val="007B29A9"/>
    <w:rsid w:val="007B3380"/>
    <w:rsid w:val="007C2DFB"/>
    <w:rsid w:val="007D478E"/>
    <w:rsid w:val="007D5458"/>
    <w:rsid w:val="007E40F8"/>
    <w:rsid w:val="007E54FA"/>
    <w:rsid w:val="007E5FB0"/>
    <w:rsid w:val="007E667D"/>
    <w:rsid w:val="007F7C9B"/>
    <w:rsid w:val="00802415"/>
    <w:rsid w:val="008054BF"/>
    <w:rsid w:val="00813691"/>
    <w:rsid w:val="00815A7C"/>
    <w:rsid w:val="008245D7"/>
    <w:rsid w:val="00827227"/>
    <w:rsid w:val="0083194E"/>
    <w:rsid w:val="00832824"/>
    <w:rsid w:val="00837B59"/>
    <w:rsid w:val="00841C20"/>
    <w:rsid w:val="00853C46"/>
    <w:rsid w:val="00856C02"/>
    <w:rsid w:val="00860464"/>
    <w:rsid w:val="008657A8"/>
    <w:rsid w:val="00867B45"/>
    <w:rsid w:val="008727B7"/>
    <w:rsid w:val="00873E40"/>
    <w:rsid w:val="008C3448"/>
    <w:rsid w:val="008C66D4"/>
    <w:rsid w:val="008E0463"/>
    <w:rsid w:val="008E0C4E"/>
    <w:rsid w:val="008F15F3"/>
    <w:rsid w:val="008F47A8"/>
    <w:rsid w:val="008F7834"/>
    <w:rsid w:val="0090126E"/>
    <w:rsid w:val="00904C2D"/>
    <w:rsid w:val="00915A71"/>
    <w:rsid w:val="0092644C"/>
    <w:rsid w:val="00932B01"/>
    <w:rsid w:val="0093484B"/>
    <w:rsid w:val="00935130"/>
    <w:rsid w:val="0093592D"/>
    <w:rsid w:val="00962E34"/>
    <w:rsid w:val="009665C6"/>
    <w:rsid w:val="0096668D"/>
    <w:rsid w:val="00966D85"/>
    <w:rsid w:val="009734EB"/>
    <w:rsid w:val="00987011"/>
    <w:rsid w:val="00994D89"/>
    <w:rsid w:val="009B6CA4"/>
    <w:rsid w:val="009C6D11"/>
    <w:rsid w:val="009C79AC"/>
    <w:rsid w:val="009D4DA7"/>
    <w:rsid w:val="009E10EB"/>
    <w:rsid w:val="009F4F1D"/>
    <w:rsid w:val="00A01DDA"/>
    <w:rsid w:val="00A06031"/>
    <w:rsid w:val="00A13835"/>
    <w:rsid w:val="00A168C0"/>
    <w:rsid w:val="00A208A0"/>
    <w:rsid w:val="00A33C70"/>
    <w:rsid w:val="00A33CA7"/>
    <w:rsid w:val="00A37CA9"/>
    <w:rsid w:val="00A40BF7"/>
    <w:rsid w:val="00A45562"/>
    <w:rsid w:val="00A608E3"/>
    <w:rsid w:val="00A820CB"/>
    <w:rsid w:val="00A858D5"/>
    <w:rsid w:val="00A86A52"/>
    <w:rsid w:val="00A87849"/>
    <w:rsid w:val="00AA0B22"/>
    <w:rsid w:val="00AB5447"/>
    <w:rsid w:val="00AC2498"/>
    <w:rsid w:val="00AC758F"/>
    <w:rsid w:val="00AF4408"/>
    <w:rsid w:val="00AF452E"/>
    <w:rsid w:val="00B03AD1"/>
    <w:rsid w:val="00B13CA4"/>
    <w:rsid w:val="00B15105"/>
    <w:rsid w:val="00B342B5"/>
    <w:rsid w:val="00B44A05"/>
    <w:rsid w:val="00B44FB9"/>
    <w:rsid w:val="00B51949"/>
    <w:rsid w:val="00B55168"/>
    <w:rsid w:val="00B737BA"/>
    <w:rsid w:val="00B743A2"/>
    <w:rsid w:val="00B90EA6"/>
    <w:rsid w:val="00B92677"/>
    <w:rsid w:val="00B935AD"/>
    <w:rsid w:val="00BA4748"/>
    <w:rsid w:val="00BA7E46"/>
    <w:rsid w:val="00BB4829"/>
    <w:rsid w:val="00BB7736"/>
    <w:rsid w:val="00BD3342"/>
    <w:rsid w:val="00BE2AAC"/>
    <w:rsid w:val="00BF0B05"/>
    <w:rsid w:val="00BF3A28"/>
    <w:rsid w:val="00BF622E"/>
    <w:rsid w:val="00C00779"/>
    <w:rsid w:val="00C054D4"/>
    <w:rsid w:val="00C06AD0"/>
    <w:rsid w:val="00C148F4"/>
    <w:rsid w:val="00C14AB7"/>
    <w:rsid w:val="00C14B0C"/>
    <w:rsid w:val="00C22862"/>
    <w:rsid w:val="00C325DA"/>
    <w:rsid w:val="00C50DA3"/>
    <w:rsid w:val="00C5179A"/>
    <w:rsid w:val="00C617B1"/>
    <w:rsid w:val="00C64B29"/>
    <w:rsid w:val="00C80165"/>
    <w:rsid w:val="00C83BC9"/>
    <w:rsid w:val="00C84F25"/>
    <w:rsid w:val="00C84FE5"/>
    <w:rsid w:val="00C87624"/>
    <w:rsid w:val="00C9044D"/>
    <w:rsid w:val="00C9207F"/>
    <w:rsid w:val="00CA49FA"/>
    <w:rsid w:val="00CA6585"/>
    <w:rsid w:val="00CB375E"/>
    <w:rsid w:val="00CB4D15"/>
    <w:rsid w:val="00CB7270"/>
    <w:rsid w:val="00CC3AB7"/>
    <w:rsid w:val="00CC3D52"/>
    <w:rsid w:val="00CC7962"/>
    <w:rsid w:val="00CF0E8A"/>
    <w:rsid w:val="00CF18F6"/>
    <w:rsid w:val="00CF54D7"/>
    <w:rsid w:val="00D041AE"/>
    <w:rsid w:val="00D05F72"/>
    <w:rsid w:val="00D079F3"/>
    <w:rsid w:val="00D1050B"/>
    <w:rsid w:val="00D27969"/>
    <w:rsid w:val="00D408DD"/>
    <w:rsid w:val="00D53D47"/>
    <w:rsid w:val="00D5440F"/>
    <w:rsid w:val="00D626EC"/>
    <w:rsid w:val="00D66BF9"/>
    <w:rsid w:val="00D801E3"/>
    <w:rsid w:val="00D917A1"/>
    <w:rsid w:val="00D94A45"/>
    <w:rsid w:val="00D96844"/>
    <w:rsid w:val="00D96FFE"/>
    <w:rsid w:val="00DB0BDB"/>
    <w:rsid w:val="00DD77D4"/>
    <w:rsid w:val="00DE09F6"/>
    <w:rsid w:val="00DF26B3"/>
    <w:rsid w:val="00DF46A9"/>
    <w:rsid w:val="00E00CF7"/>
    <w:rsid w:val="00E15A0C"/>
    <w:rsid w:val="00E20853"/>
    <w:rsid w:val="00E3007F"/>
    <w:rsid w:val="00E30E79"/>
    <w:rsid w:val="00E54CCA"/>
    <w:rsid w:val="00E62ACF"/>
    <w:rsid w:val="00E750E5"/>
    <w:rsid w:val="00E81184"/>
    <w:rsid w:val="00E8387B"/>
    <w:rsid w:val="00EB5CC7"/>
    <w:rsid w:val="00EB73F0"/>
    <w:rsid w:val="00EB781C"/>
    <w:rsid w:val="00EC408E"/>
    <w:rsid w:val="00EC588F"/>
    <w:rsid w:val="00EC6DF4"/>
    <w:rsid w:val="00EF7AAD"/>
    <w:rsid w:val="00F07096"/>
    <w:rsid w:val="00F1486E"/>
    <w:rsid w:val="00F354A2"/>
    <w:rsid w:val="00F37361"/>
    <w:rsid w:val="00F42A13"/>
    <w:rsid w:val="00F44EF7"/>
    <w:rsid w:val="00F71902"/>
    <w:rsid w:val="00F74237"/>
    <w:rsid w:val="00F766A9"/>
    <w:rsid w:val="00F90129"/>
    <w:rsid w:val="00F9464C"/>
    <w:rsid w:val="00FA613E"/>
    <w:rsid w:val="00FB1C0F"/>
    <w:rsid w:val="00FB5CDB"/>
    <w:rsid w:val="00FC7B7A"/>
    <w:rsid w:val="00FC7D4B"/>
    <w:rsid w:val="00FD00EC"/>
    <w:rsid w:val="00FD51A8"/>
    <w:rsid w:val="00FD573A"/>
    <w:rsid w:val="00FD6031"/>
    <w:rsid w:val="00FF13AB"/>
    <w:rsid w:val="00FF3490"/>
    <w:rsid w:val="00FF50E6"/>
    <w:rsid w:val="0340BFC8"/>
    <w:rsid w:val="05C03502"/>
    <w:rsid w:val="06A1F575"/>
    <w:rsid w:val="0A067472"/>
    <w:rsid w:val="0FD4E5B1"/>
    <w:rsid w:val="1F5B6EBC"/>
    <w:rsid w:val="21DD1A0D"/>
    <w:rsid w:val="309326B4"/>
    <w:rsid w:val="30BCF5EC"/>
    <w:rsid w:val="39782CB1"/>
    <w:rsid w:val="3D8D981C"/>
    <w:rsid w:val="3F2E297D"/>
    <w:rsid w:val="49468C60"/>
    <w:rsid w:val="7614C5C4"/>
    <w:rsid w:val="78C8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752F"/>
  <w15:docId w15:val="{80F6721A-A651-4490-BC10-4D37702E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7371"/>
    <w:rPr>
      <w:rFonts w:ascii="Calibri" w:eastAsia="Calibri" w:hAnsi="Calibri" w:cs="Calibri"/>
      <w:lang w:bidi="en-US"/>
    </w:rPr>
  </w:style>
  <w:style w:type="paragraph" w:styleId="Heading1">
    <w:name w:val="heading 1"/>
    <w:basedOn w:val="Normal"/>
    <w:next w:val="Normal"/>
    <w:link w:val="Heading1Char"/>
    <w:uiPriority w:val="9"/>
    <w:qFormat/>
    <w:rsid w:val="000415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15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9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6844"/>
    <w:rPr>
      <w:color w:val="0000FF" w:themeColor="hyperlink"/>
      <w:u w:val="single"/>
    </w:rPr>
  </w:style>
  <w:style w:type="character" w:styleId="Strong">
    <w:name w:val="Strong"/>
    <w:basedOn w:val="DefaultParagraphFont"/>
    <w:uiPriority w:val="22"/>
    <w:qFormat/>
    <w:rsid w:val="00431A2F"/>
    <w:rPr>
      <w:b/>
      <w:bCs/>
    </w:rPr>
  </w:style>
  <w:style w:type="paragraph" w:styleId="NormalWeb">
    <w:name w:val="Normal (Web)"/>
    <w:basedOn w:val="Normal"/>
    <w:uiPriority w:val="99"/>
    <w:semiHidden/>
    <w:unhideWhenUsed/>
    <w:rsid w:val="003E7AD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psbgrotetekst">
    <w:name w:val="psbgrotetekst"/>
    <w:basedOn w:val="DefaultParagraphFont"/>
    <w:rsid w:val="000914DD"/>
  </w:style>
  <w:style w:type="paragraph" w:styleId="BalloonText">
    <w:name w:val="Balloon Text"/>
    <w:basedOn w:val="Normal"/>
    <w:link w:val="BalloonTextChar"/>
    <w:uiPriority w:val="99"/>
    <w:semiHidden/>
    <w:unhideWhenUsed/>
    <w:rsid w:val="00721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52"/>
    <w:rPr>
      <w:rFonts w:ascii="Segoe UI" w:eastAsia="Calibri" w:hAnsi="Segoe UI" w:cs="Segoe UI"/>
      <w:sz w:val="18"/>
      <w:szCs w:val="18"/>
      <w:lang w:bidi="en-US"/>
    </w:rPr>
  </w:style>
  <w:style w:type="character" w:customStyle="1" w:styleId="psbtoontekst">
    <w:name w:val="psbtoontekst"/>
    <w:basedOn w:val="DefaultParagraphFont"/>
    <w:rsid w:val="00761259"/>
  </w:style>
  <w:style w:type="paragraph" w:styleId="Header">
    <w:name w:val="header"/>
    <w:basedOn w:val="Normal"/>
    <w:link w:val="HeaderChar"/>
    <w:uiPriority w:val="99"/>
    <w:unhideWhenUsed/>
    <w:rsid w:val="00C80165"/>
    <w:pPr>
      <w:tabs>
        <w:tab w:val="center" w:pos="4680"/>
        <w:tab w:val="right" w:pos="9360"/>
      </w:tabs>
    </w:pPr>
  </w:style>
  <w:style w:type="character" w:customStyle="1" w:styleId="HeaderChar">
    <w:name w:val="Header Char"/>
    <w:basedOn w:val="DefaultParagraphFont"/>
    <w:link w:val="Header"/>
    <w:uiPriority w:val="99"/>
    <w:rsid w:val="00C80165"/>
    <w:rPr>
      <w:rFonts w:ascii="Calibri" w:eastAsia="Calibri" w:hAnsi="Calibri" w:cs="Calibri"/>
      <w:lang w:bidi="en-US"/>
    </w:rPr>
  </w:style>
  <w:style w:type="paragraph" w:styleId="Footer">
    <w:name w:val="footer"/>
    <w:basedOn w:val="Normal"/>
    <w:link w:val="FooterChar"/>
    <w:uiPriority w:val="99"/>
    <w:unhideWhenUsed/>
    <w:rsid w:val="00C80165"/>
    <w:pPr>
      <w:tabs>
        <w:tab w:val="center" w:pos="4680"/>
        <w:tab w:val="right" w:pos="9360"/>
      </w:tabs>
    </w:pPr>
  </w:style>
  <w:style w:type="character" w:customStyle="1" w:styleId="FooterChar">
    <w:name w:val="Footer Char"/>
    <w:basedOn w:val="DefaultParagraphFont"/>
    <w:link w:val="Footer"/>
    <w:uiPriority w:val="99"/>
    <w:rsid w:val="00C80165"/>
    <w:rPr>
      <w:rFonts w:ascii="Calibri" w:eastAsia="Calibri" w:hAnsi="Calibri" w:cs="Calibri"/>
      <w:lang w:bidi="en-US"/>
    </w:rPr>
  </w:style>
  <w:style w:type="character" w:styleId="UnresolvedMention">
    <w:name w:val="Unresolved Mention"/>
    <w:basedOn w:val="DefaultParagraphFont"/>
    <w:uiPriority w:val="99"/>
    <w:unhideWhenUsed/>
    <w:rsid w:val="00994D89"/>
    <w:rPr>
      <w:color w:val="605E5C"/>
      <w:shd w:val="clear" w:color="auto" w:fill="E1DFDD"/>
    </w:rPr>
  </w:style>
  <w:style w:type="character" w:styleId="FollowedHyperlink">
    <w:name w:val="FollowedHyperlink"/>
    <w:basedOn w:val="DefaultParagraphFont"/>
    <w:uiPriority w:val="99"/>
    <w:semiHidden/>
    <w:unhideWhenUsed/>
    <w:rsid w:val="009C79AC"/>
    <w:rPr>
      <w:color w:val="800080" w:themeColor="followedHyperlink"/>
      <w:u w:val="single"/>
    </w:rPr>
  </w:style>
  <w:style w:type="character" w:customStyle="1" w:styleId="Heading1Char">
    <w:name w:val="Heading 1 Char"/>
    <w:basedOn w:val="DefaultParagraphFont"/>
    <w:link w:val="Heading1"/>
    <w:uiPriority w:val="9"/>
    <w:rsid w:val="0004153E"/>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rsid w:val="0004153E"/>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C50DA3"/>
    <w:rPr>
      <w:sz w:val="16"/>
      <w:szCs w:val="16"/>
    </w:rPr>
  </w:style>
  <w:style w:type="paragraph" w:styleId="CommentText">
    <w:name w:val="annotation text"/>
    <w:basedOn w:val="Normal"/>
    <w:link w:val="CommentTextChar"/>
    <w:uiPriority w:val="99"/>
    <w:unhideWhenUsed/>
    <w:rsid w:val="00C50DA3"/>
    <w:rPr>
      <w:sz w:val="20"/>
      <w:szCs w:val="20"/>
    </w:rPr>
  </w:style>
  <w:style w:type="character" w:customStyle="1" w:styleId="CommentTextChar">
    <w:name w:val="Comment Text Char"/>
    <w:basedOn w:val="DefaultParagraphFont"/>
    <w:link w:val="CommentText"/>
    <w:uiPriority w:val="99"/>
    <w:rsid w:val="00C50DA3"/>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50DA3"/>
    <w:rPr>
      <w:b/>
      <w:bCs/>
    </w:rPr>
  </w:style>
  <w:style w:type="character" w:customStyle="1" w:styleId="CommentSubjectChar">
    <w:name w:val="Comment Subject Char"/>
    <w:basedOn w:val="CommentTextChar"/>
    <w:link w:val="CommentSubject"/>
    <w:uiPriority w:val="99"/>
    <w:semiHidden/>
    <w:rsid w:val="00C50DA3"/>
    <w:rPr>
      <w:rFonts w:ascii="Calibri" w:eastAsia="Calibri" w:hAnsi="Calibri" w:cs="Calibri"/>
      <w:b/>
      <w:bCs/>
      <w:sz w:val="20"/>
      <w:szCs w:val="20"/>
      <w:lang w:bidi="en-US"/>
    </w:rPr>
  </w:style>
  <w:style w:type="character" w:customStyle="1" w:styleId="BodyTextChar">
    <w:name w:val="Body Text Char"/>
    <w:basedOn w:val="DefaultParagraphFont"/>
    <w:link w:val="BodyText"/>
    <w:uiPriority w:val="1"/>
    <w:rsid w:val="00E54CCA"/>
    <w:rPr>
      <w:rFonts w:ascii="Calibri" w:eastAsia="Calibri" w:hAnsi="Calibri" w:cs="Calibri"/>
      <w:lang w:bidi="en-US"/>
    </w:rPr>
  </w:style>
  <w:style w:type="paragraph" w:styleId="Revision">
    <w:name w:val="Revision"/>
    <w:hidden/>
    <w:uiPriority w:val="99"/>
    <w:semiHidden/>
    <w:rsid w:val="00B5516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4390">
      <w:bodyDiv w:val="1"/>
      <w:marLeft w:val="0"/>
      <w:marRight w:val="0"/>
      <w:marTop w:val="0"/>
      <w:marBottom w:val="0"/>
      <w:divBdr>
        <w:top w:val="none" w:sz="0" w:space="0" w:color="auto"/>
        <w:left w:val="none" w:sz="0" w:space="0" w:color="auto"/>
        <w:bottom w:val="none" w:sz="0" w:space="0" w:color="auto"/>
        <w:right w:val="none" w:sz="0" w:space="0" w:color="auto"/>
      </w:divBdr>
      <w:divsChild>
        <w:div w:id="1133211004">
          <w:marLeft w:val="547"/>
          <w:marRight w:val="0"/>
          <w:marTop w:val="0"/>
          <w:marBottom w:val="0"/>
          <w:divBdr>
            <w:top w:val="none" w:sz="0" w:space="0" w:color="auto"/>
            <w:left w:val="none" w:sz="0" w:space="0" w:color="auto"/>
            <w:bottom w:val="none" w:sz="0" w:space="0" w:color="auto"/>
            <w:right w:val="none" w:sz="0" w:space="0" w:color="auto"/>
          </w:divBdr>
        </w:div>
        <w:div w:id="1322586126">
          <w:marLeft w:val="547"/>
          <w:marRight w:val="0"/>
          <w:marTop w:val="0"/>
          <w:marBottom w:val="0"/>
          <w:divBdr>
            <w:top w:val="none" w:sz="0" w:space="0" w:color="auto"/>
            <w:left w:val="none" w:sz="0" w:space="0" w:color="auto"/>
            <w:bottom w:val="none" w:sz="0" w:space="0" w:color="auto"/>
            <w:right w:val="none" w:sz="0" w:space="0" w:color="auto"/>
          </w:divBdr>
        </w:div>
        <w:div w:id="1968271111">
          <w:marLeft w:val="547"/>
          <w:marRight w:val="0"/>
          <w:marTop w:val="0"/>
          <w:marBottom w:val="0"/>
          <w:divBdr>
            <w:top w:val="none" w:sz="0" w:space="0" w:color="auto"/>
            <w:left w:val="none" w:sz="0" w:space="0" w:color="auto"/>
            <w:bottom w:val="none" w:sz="0" w:space="0" w:color="auto"/>
            <w:right w:val="none" w:sz="0" w:space="0" w:color="auto"/>
          </w:divBdr>
        </w:div>
      </w:divsChild>
    </w:div>
    <w:div w:id="523206105">
      <w:bodyDiv w:val="1"/>
      <w:marLeft w:val="0"/>
      <w:marRight w:val="0"/>
      <w:marTop w:val="0"/>
      <w:marBottom w:val="0"/>
      <w:divBdr>
        <w:top w:val="none" w:sz="0" w:space="0" w:color="auto"/>
        <w:left w:val="none" w:sz="0" w:space="0" w:color="auto"/>
        <w:bottom w:val="none" w:sz="0" w:space="0" w:color="auto"/>
        <w:right w:val="none" w:sz="0" w:space="0" w:color="auto"/>
      </w:divBdr>
    </w:div>
    <w:div w:id="530067798">
      <w:bodyDiv w:val="1"/>
      <w:marLeft w:val="0"/>
      <w:marRight w:val="0"/>
      <w:marTop w:val="0"/>
      <w:marBottom w:val="0"/>
      <w:divBdr>
        <w:top w:val="none" w:sz="0" w:space="0" w:color="auto"/>
        <w:left w:val="none" w:sz="0" w:space="0" w:color="auto"/>
        <w:bottom w:val="none" w:sz="0" w:space="0" w:color="auto"/>
        <w:right w:val="none" w:sz="0" w:space="0" w:color="auto"/>
      </w:divBdr>
      <w:divsChild>
        <w:div w:id="1082876294">
          <w:marLeft w:val="0"/>
          <w:marRight w:val="0"/>
          <w:marTop w:val="0"/>
          <w:marBottom w:val="0"/>
          <w:divBdr>
            <w:top w:val="none" w:sz="0" w:space="0" w:color="auto"/>
            <w:left w:val="none" w:sz="0" w:space="0" w:color="auto"/>
            <w:bottom w:val="none" w:sz="0" w:space="0" w:color="auto"/>
            <w:right w:val="none" w:sz="0" w:space="0" w:color="auto"/>
          </w:divBdr>
        </w:div>
      </w:divsChild>
    </w:div>
    <w:div w:id="656768206">
      <w:bodyDiv w:val="1"/>
      <w:marLeft w:val="0"/>
      <w:marRight w:val="0"/>
      <w:marTop w:val="0"/>
      <w:marBottom w:val="0"/>
      <w:divBdr>
        <w:top w:val="none" w:sz="0" w:space="0" w:color="auto"/>
        <w:left w:val="none" w:sz="0" w:space="0" w:color="auto"/>
        <w:bottom w:val="none" w:sz="0" w:space="0" w:color="auto"/>
        <w:right w:val="none" w:sz="0" w:space="0" w:color="auto"/>
      </w:divBdr>
    </w:div>
    <w:div w:id="657998434">
      <w:bodyDiv w:val="1"/>
      <w:marLeft w:val="0"/>
      <w:marRight w:val="0"/>
      <w:marTop w:val="0"/>
      <w:marBottom w:val="0"/>
      <w:divBdr>
        <w:top w:val="none" w:sz="0" w:space="0" w:color="auto"/>
        <w:left w:val="none" w:sz="0" w:space="0" w:color="auto"/>
        <w:bottom w:val="none" w:sz="0" w:space="0" w:color="auto"/>
        <w:right w:val="none" w:sz="0" w:space="0" w:color="auto"/>
      </w:divBdr>
    </w:div>
    <w:div w:id="707333848">
      <w:bodyDiv w:val="1"/>
      <w:marLeft w:val="0"/>
      <w:marRight w:val="0"/>
      <w:marTop w:val="0"/>
      <w:marBottom w:val="0"/>
      <w:divBdr>
        <w:top w:val="none" w:sz="0" w:space="0" w:color="auto"/>
        <w:left w:val="none" w:sz="0" w:space="0" w:color="auto"/>
        <w:bottom w:val="none" w:sz="0" w:space="0" w:color="auto"/>
        <w:right w:val="none" w:sz="0" w:space="0" w:color="auto"/>
      </w:divBdr>
      <w:divsChild>
        <w:div w:id="379015113">
          <w:marLeft w:val="0"/>
          <w:marRight w:val="0"/>
          <w:marTop w:val="0"/>
          <w:marBottom w:val="0"/>
          <w:divBdr>
            <w:top w:val="none" w:sz="0" w:space="0" w:color="auto"/>
            <w:left w:val="none" w:sz="0" w:space="0" w:color="auto"/>
            <w:bottom w:val="none" w:sz="0" w:space="0" w:color="auto"/>
            <w:right w:val="none" w:sz="0" w:space="0" w:color="auto"/>
          </w:divBdr>
        </w:div>
      </w:divsChild>
    </w:div>
    <w:div w:id="1224221387">
      <w:bodyDiv w:val="1"/>
      <w:marLeft w:val="0"/>
      <w:marRight w:val="0"/>
      <w:marTop w:val="0"/>
      <w:marBottom w:val="0"/>
      <w:divBdr>
        <w:top w:val="none" w:sz="0" w:space="0" w:color="auto"/>
        <w:left w:val="none" w:sz="0" w:space="0" w:color="auto"/>
        <w:bottom w:val="none" w:sz="0" w:space="0" w:color="auto"/>
        <w:right w:val="none" w:sz="0" w:space="0" w:color="auto"/>
      </w:divBdr>
    </w:div>
    <w:div w:id="1491604383">
      <w:bodyDiv w:val="1"/>
      <w:marLeft w:val="0"/>
      <w:marRight w:val="0"/>
      <w:marTop w:val="0"/>
      <w:marBottom w:val="0"/>
      <w:divBdr>
        <w:top w:val="none" w:sz="0" w:space="0" w:color="auto"/>
        <w:left w:val="none" w:sz="0" w:space="0" w:color="auto"/>
        <w:bottom w:val="none" w:sz="0" w:space="0" w:color="auto"/>
        <w:right w:val="none" w:sz="0" w:space="0" w:color="auto"/>
      </w:divBdr>
    </w:div>
    <w:div w:id="1697079039">
      <w:bodyDiv w:val="1"/>
      <w:marLeft w:val="0"/>
      <w:marRight w:val="0"/>
      <w:marTop w:val="0"/>
      <w:marBottom w:val="0"/>
      <w:divBdr>
        <w:top w:val="none" w:sz="0" w:space="0" w:color="auto"/>
        <w:left w:val="none" w:sz="0" w:space="0" w:color="auto"/>
        <w:bottom w:val="none" w:sz="0" w:space="0" w:color="auto"/>
        <w:right w:val="none" w:sz="0" w:space="0" w:color="auto"/>
      </w:divBdr>
    </w:div>
    <w:div w:id="1866482393">
      <w:bodyDiv w:val="1"/>
      <w:marLeft w:val="0"/>
      <w:marRight w:val="0"/>
      <w:marTop w:val="0"/>
      <w:marBottom w:val="0"/>
      <w:divBdr>
        <w:top w:val="none" w:sz="0" w:space="0" w:color="auto"/>
        <w:left w:val="none" w:sz="0" w:space="0" w:color="auto"/>
        <w:bottom w:val="none" w:sz="0" w:space="0" w:color="auto"/>
        <w:right w:val="none" w:sz="0" w:space="0" w:color="auto"/>
      </w:divBdr>
      <w:divsChild>
        <w:div w:id="224612441">
          <w:marLeft w:val="0"/>
          <w:marRight w:val="0"/>
          <w:marTop w:val="0"/>
          <w:marBottom w:val="0"/>
          <w:divBdr>
            <w:top w:val="none" w:sz="0" w:space="0" w:color="auto"/>
            <w:left w:val="none" w:sz="0" w:space="0" w:color="auto"/>
            <w:bottom w:val="none" w:sz="0" w:space="0" w:color="auto"/>
            <w:right w:val="none" w:sz="0" w:space="0" w:color="auto"/>
          </w:divBdr>
          <w:divsChild>
            <w:div w:id="383675507">
              <w:marLeft w:val="0"/>
              <w:marRight w:val="0"/>
              <w:marTop w:val="0"/>
              <w:marBottom w:val="0"/>
              <w:divBdr>
                <w:top w:val="none" w:sz="0" w:space="0" w:color="auto"/>
                <w:left w:val="none" w:sz="0" w:space="0" w:color="auto"/>
                <w:bottom w:val="none" w:sz="0" w:space="0" w:color="auto"/>
                <w:right w:val="none" w:sz="0" w:space="0" w:color="auto"/>
              </w:divBdr>
              <w:divsChild>
                <w:div w:id="486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51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guide.tue.nl/programs/bachelor-college/elective-courses/a-z-electives/" TargetMode="External"/><Relationship Id="rId13" Type="http://schemas.openxmlformats.org/officeDocument/2006/relationships/image" Target="media/image2.png"/><Relationship Id="rId18" Type="http://schemas.openxmlformats.org/officeDocument/2006/relationships/hyperlink" Target="https://www.tue.nl/en/education/graduate-school/master-data-science-and-artificial-intelligence/" TargetMode="External"/><Relationship Id="rId26" Type="http://schemas.openxmlformats.org/officeDocument/2006/relationships/hyperlink" Target="https://assets.studiegids.tue.nl/fileadmin/content/ESA/AZ%20Lijst/package-data-modelling-foundations-for-data-science-2022.pdf" TargetMode="External"/><Relationship Id="rId3" Type="http://schemas.openxmlformats.org/officeDocument/2006/relationships/settings" Target="settings.xml"/><Relationship Id="rId21" Type="http://schemas.openxmlformats.org/officeDocument/2006/relationships/hyperlink" Target="https://studiegids.tue.nl/opleidingen/graduate-school/masters-programs/master-artificial-intelligence-engineering-systems/curriculum/core-courses/" TargetMode="External"/><Relationship Id="rId7" Type="http://schemas.openxmlformats.org/officeDocument/2006/relationships/hyperlink" Target="https://educationguide.tue.nl/programs/bachelor-college/majors/psychology-technology/curriculum/overview-elective-courses-and-packages/oer-requirements-elective-space/?L=2" TargetMode="External"/><Relationship Id="rId12" Type="http://schemas.openxmlformats.org/officeDocument/2006/relationships/image" Target="media/image1.png"/><Relationship Id="rId17" Type="http://schemas.openxmlformats.org/officeDocument/2006/relationships/hyperlink" Target="https://studiegids.tue.nl/opleidingen/graduate-school/masters-programs/master-data-science-artificial-intelligence/?L=" TargetMode="External"/><Relationship Id="rId25" Type="http://schemas.openxmlformats.org/officeDocument/2006/relationships/hyperlink" Target="https://assets.studiegids.tue.nl/fileadmin/content/centrale_content/Bachelor_College/Vrije_Keuzeruimte/AZ_Keuzepakketten/Computer_science_essentials.pdf" TargetMode="External"/><Relationship Id="rId2" Type="http://schemas.openxmlformats.org/officeDocument/2006/relationships/styles" Target="styles.xml"/><Relationship Id="rId16" Type="http://schemas.openxmlformats.org/officeDocument/2006/relationships/hyperlink" Target="https://assets.studiegids.tue.nl/fileadmin/content/ESA/AZ%20Lijst/IEIS%20Elective%20Package%20-DataScience_JADS.pdf" TargetMode="External"/><Relationship Id="rId20" Type="http://schemas.openxmlformats.org/officeDocument/2006/relationships/hyperlink" Target="https://www.tue.nl/en/education/graduate-school/master-computer-science-and-enginee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guide.tue.nl/programs/bachelor-college/majors/psychology-technology/exam-committee-is/" TargetMode="External"/><Relationship Id="rId24" Type="http://schemas.openxmlformats.org/officeDocument/2006/relationships/hyperlink" Target="http://www.jads.nl" TargetMode="External"/><Relationship Id="rId5" Type="http://schemas.openxmlformats.org/officeDocument/2006/relationships/footnotes" Target="footnotes.xml"/><Relationship Id="rId15" Type="http://schemas.openxmlformats.org/officeDocument/2006/relationships/hyperlink" Target="https://www.tue.nl/en/education/graduate-school/master-data-science-and-entrepreneurship/" TargetMode="External"/><Relationship Id="rId23" Type="http://schemas.openxmlformats.org/officeDocument/2006/relationships/hyperlink" Target="https://www.tue.nl/en/education/graduate-school/master-artificial-intelligence-and-engineering-systems/" TargetMode="External"/><Relationship Id="rId28" Type="http://schemas.openxmlformats.org/officeDocument/2006/relationships/hyperlink" Target="https://educationguide.tue.nl/programs/bachelor-college/elective-courses/overlap-courses/" TargetMode="External"/><Relationship Id="rId10" Type="http://schemas.openxmlformats.org/officeDocument/2006/relationships/hyperlink" Target="https://educationguide.tue.nl/programs/bachelor-college/majors/psychology-technology/exam-committee-is/" TargetMode="External"/><Relationship Id="rId19" Type="http://schemas.openxmlformats.org/officeDocument/2006/relationships/hyperlink" Target="https://studiegids.tue.nl/opleidingen/graduate-school/masters-programs/computer-science-and-engineering/?L=" TargetMode="External"/><Relationship Id="rId4" Type="http://schemas.openxmlformats.org/officeDocument/2006/relationships/webSettings" Target="webSettings.xml"/><Relationship Id="rId9" Type="http://schemas.openxmlformats.org/officeDocument/2006/relationships/hyperlink" Target="https://educationguide.tue.nl/programs/bachelor-college/elective-courses/overlap-courses/" TargetMode="External"/><Relationship Id="rId14" Type="http://schemas.openxmlformats.org/officeDocument/2006/relationships/hyperlink" Target="https://www.jads.nl/data-science-master-programs-overview.html" TargetMode="External"/><Relationship Id="rId22" Type="http://schemas.openxmlformats.org/officeDocument/2006/relationships/hyperlink" Target="https://studiegids.tue.nl/opleidingen/graduate-school/masters-programs/master-artificial-intelligence-engineering-systems/?L=" TargetMode="External"/><Relationship Id="rId27" Type="http://schemas.openxmlformats.org/officeDocument/2006/relationships/hyperlink" Target="https://assets.studiegids.tue.nl/fileadmin/content/ESA/AZ%20Lijst/Data%20Science%20for%20CSE%20-%20Elective%20Package%20-%20Education%20Guid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2775</Words>
  <Characters>15822</Characters>
  <Application>Microsoft Office Word</Application>
  <DocSecurity>4</DocSecurity>
  <Lines>131</Lines>
  <Paragraphs>37</Paragraphs>
  <ScaleCrop>false</ScaleCrop>
  <Company>TU/e</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Jansen -  Vullers, M.H.</dc:creator>
  <cp:lastModifiedBy>Andrei, Paul</cp:lastModifiedBy>
  <cp:revision>2</cp:revision>
  <cp:lastPrinted>2020-02-25T13:10:00Z</cp:lastPrinted>
  <dcterms:created xsi:type="dcterms:W3CDTF">2022-08-29T15:04:00Z</dcterms:created>
  <dcterms:modified xsi:type="dcterms:W3CDTF">2022-08-29T15:04:00Z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Acrobat PDFMaker 19 for Word</vt:lpwstr>
  </property>
  <property fmtid="{D5CDD505-2E9C-101B-9397-08002B2CF9AE}" pid="4" name="LastSaved">
    <vt:filetime>2020-01-14T00:00:00Z</vt:filetime>
  </property>
</Properties>
</file>