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D" w:rsidRDefault="00BA3B2D" w:rsidP="00EF2768">
      <w:pPr>
        <w:rPr>
          <w:rFonts w:ascii="TUE Meta" w:hAnsi="TUE Meta"/>
          <w:b/>
          <w:sz w:val="20"/>
          <w:lang w:val="nl-NL"/>
        </w:rPr>
      </w:pPr>
    </w:p>
    <w:p w:rsidR="00E57C26" w:rsidRPr="007423D1" w:rsidRDefault="00E57C26" w:rsidP="00E57C26">
      <w:pPr>
        <w:pStyle w:val="Heading2"/>
        <w:rPr>
          <w:szCs w:val="31"/>
          <w:lang w:val="en-US"/>
        </w:rPr>
      </w:pPr>
      <w:r w:rsidRPr="007C2CE8">
        <w:rPr>
          <w:sz w:val="32"/>
          <w:szCs w:val="32"/>
          <w:lang w:val="en-GB"/>
        </w:rPr>
        <w:t>Statement of Host Institution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 xml:space="preserve">Name </w:t>
      </w:r>
      <w:r w:rsidR="00B64BCE">
        <w:rPr>
          <w:rFonts w:ascii="TUE Meta" w:hAnsi="TUE Meta"/>
          <w:sz w:val="20"/>
          <w:szCs w:val="21"/>
        </w:rPr>
        <w:t>University</w:t>
      </w:r>
      <w:r>
        <w:rPr>
          <w:rFonts w:ascii="TUE Meta" w:hAnsi="TUE Meta"/>
          <w:sz w:val="20"/>
          <w:szCs w:val="21"/>
        </w:rPr>
        <w:t xml:space="preserve"> or company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Name contact person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Address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  <w:r>
        <w:rPr>
          <w:rFonts w:ascii="TUE Meta" w:hAnsi="TUE Meta"/>
          <w:sz w:val="20"/>
          <w:szCs w:val="21"/>
        </w:rPr>
        <w:br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pStyle w:val="Heading1"/>
        <w:rPr>
          <w:sz w:val="20"/>
          <w:szCs w:val="21"/>
        </w:rPr>
      </w:pPr>
    </w:p>
    <w:p w:rsidR="00E57C26" w:rsidRDefault="00E57C26" w:rsidP="00E57C26">
      <w:pPr>
        <w:pStyle w:val="Heading1"/>
        <w:rPr>
          <w:rFonts w:ascii="TUE Meta" w:hAnsi="TUE Meta"/>
          <w:szCs w:val="23"/>
        </w:rPr>
      </w:pPr>
      <w:r>
        <w:rPr>
          <w:sz w:val="20"/>
          <w:szCs w:val="21"/>
        </w:rPr>
        <w:br/>
      </w:r>
      <w:r>
        <w:rPr>
          <w:rFonts w:ascii="TUE Meta" w:hAnsi="TUE Meta"/>
          <w:szCs w:val="23"/>
        </w:rPr>
        <w:t>Herewith declares that</w:t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Pr="00B64BCE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  <w:lang w:val="nl-NL"/>
        </w:rPr>
      </w:pPr>
      <w:r w:rsidRPr="00B64BCE">
        <w:rPr>
          <w:rFonts w:ascii="TUE Meta" w:hAnsi="TUE Meta"/>
          <w:sz w:val="20"/>
          <w:szCs w:val="21"/>
          <w:lang w:val="nl-NL"/>
        </w:rPr>
        <w:t xml:space="preserve">Name student </w:t>
      </w:r>
      <w:r w:rsidR="00B64BCE" w:rsidRPr="00B64BCE">
        <w:rPr>
          <w:rFonts w:ascii="TUE Meta" w:hAnsi="TUE Meta"/>
          <w:sz w:val="20"/>
          <w:szCs w:val="21"/>
          <w:lang w:val="nl-NL"/>
        </w:rPr>
        <w:t>Eindhoven University of Technology</w:t>
      </w:r>
      <w:r w:rsidRPr="00B64BCE">
        <w:rPr>
          <w:rFonts w:ascii="TUE Meta" w:hAnsi="TUE Meta"/>
          <w:sz w:val="20"/>
          <w:szCs w:val="21"/>
          <w:lang w:val="nl-NL"/>
        </w:rPr>
        <w:tab/>
      </w:r>
      <w:r w:rsidRPr="00B64BCE">
        <w:rPr>
          <w:rFonts w:ascii="TUE Meta" w:hAnsi="TUE Meta"/>
          <w:sz w:val="20"/>
          <w:szCs w:val="21"/>
          <w:lang w:val="nl-NL"/>
        </w:rPr>
        <w:tab/>
      </w:r>
      <w:r w:rsidRPr="00B64BCE">
        <w:rPr>
          <w:rFonts w:ascii="TUE Meta" w:hAnsi="TUE Meta"/>
          <w:sz w:val="20"/>
          <w:szCs w:val="21"/>
          <w:lang w:val="nl-NL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Has been a guest</w:t>
      </w:r>
      <w:r w:rsidR="00A017AE">
        <w:rPr>
          <w:rFonts w:ascii="TUE Meta" w:hAnsi="TUE Meta"/>
          <w:sz w:val="20"/>
          <w:szCs w:val="21"/>
        </w:rPr>
        <w:t xml:space="preserve"> at their organisation for</w:t>
      </w:r>
      <w:r w:rsidR="00A017AE">
        <w:rPr>
          <w:rFonts w:ascii="TUE Meta" w:hAnsi="TUE Meta"/>
          <w:sz w:val="20"/>
          <w:szCs w:val="21"/>
        </w:rPr>
        <w:tab/>
        <w:t xml:space="preserve"> Study Exchange/ Research</w:t>
      </w:r>
      <w:r>
        <w:rPr>
          <w:rFonts w:ascii="TUE Meta" w:hAnsi="TUE Meta"/>
          <w:sz w:val="20"/>
          <w:szCs w:val="21"/>
        </w:rPr>
        <w:t xml:space="preserve"> / </w:t>
      </w:r>
      <w:r w:rsidR="00A017AE">
        <w:rPr>
          <w:rFonts w:ascii="TUE Meta" w:hAnsi="TUE Meta"/>
          <w:sz w:val="20"/>
          <w:szCs w:val="21"/>
        </w:rPr>
        <w:t>Traineeship</w:t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From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To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rPr>
          <w:rFonts w:ascii="TUE Meta" w:hAnsi="TUE Meta"/>
          <w:sz w:val="20"/>
          <w:szCs w:val="21"/>
        </w:rPr>
      </w:pPr>
    </w:p>
    <w:p w:rsidR="00E57C26" w:rsidRDefault="00E57C26" w:rsidP="00E57C26">
      <w:pP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Date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Place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</w:p>
    <w:p w:rsidR="00E57C26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</w:rPr>
      </w:pPr>
      <w:r>
        <w:rPr>
          <w:rFonts w:ascii="TUE Meta" w:hAnsi="TUE Meta"/>
          <w:sz w:val="20"/>
          <w:szCs w:val="21"/>
        </w:rPr>
        <w:t>Signature</w:t>
      </w:r>
      <w:r w:rsidR="007C2CE8">
        <w:rPr>
          <w:rFonts w:ascii="TUE Meta" w:hAnsi="TUE Meta"/>
          <w:sz w:val="20"/>
          <w:szCs w:val="21"/>
        </w:rPr>
        <w:t xml:space="preserve"> contact person</w:t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tab/>
      </w:r>
      <w:r>
        <w:rPr>
          <w:rFonts w:ascii="TUE Meta" w:hAnsi="TUE Meta"/>
          <w:sz w:val="20"/>
          <w:szCs w:val="21"/>
        </w:rPr>
        <w:br/>
      </w:r>
      <w:r>
        <w:rPr>
          <w:rFonts w:ascii="TUE Meta" w:hAnsi="TUE Meta"/>
          <w:sz w:val="20"/>
          <w:szCs w:val="21"/>
        </w:rPr>
        <w:br/>
      </w:r>
    </w:p>
    <w:p w:rsidR="00E57C26" w:rsidRPr="00A017AE" w:rsidRDefault="00E57C26" w:rsidP="00E57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UE Meta" w:hAnsi="TUE Meta"/>
          <w:sz w:val="20"/>
          <w:szCs w:val="21"/>
          <w:lang w:val="en-US"/>
        </w:rPr>
      </w:pPr>
      <w:r w:rsidRPr="00A017AE">
        <w:rPr>
          <w:rFonts w:ascii="TUE Meta" w:hAnsi="TUE Meta"/>
          <w:sz w:val="20"/>
          <w:szCs w:val="21"/>
          <w:lang w:val="en-US"/>
        </w:rPr>
        <w:t>Stamp</w:t>
      </w:r>
      <w:r w:rsidR="00A017AE" w:rsidRPr="00A017AE">
        <w:rPr>
          <w:rFonts w:ascii="TUE Meta" w:hAnsi="TUE Meta"/>
          <w:sz w:val="20"/>
          <w:szCs w:val="21"/>
          <w:lang w:val="en-US"/>
        </w:rPr>
        <w:t xml:space="preserve"> (if available)</w:t>
      </w:r>
      <w:r w:rsidRPr="00A017AE">
        <w:rPr>
          <w:rFonts w:ascii="TUE Meta" w:hAnsi="TUE Meta"/>
          <w:sz w:val="20"/>
          <w:szCs w:val="21"/>
          <w:lang w:val="en-US"/>
        </w:rPr>
        <w:tab/>
      </w:r>
      <w:r w:rsidRPr="00A017AE">
        <w:rPr>
          <w:rFonts w:ascii="TUE Meta" w:hAnsi="TUE Meta"/>
          <w:sz w:val="20"/>
          <w:szCs w:val="21"/>
          <w:lang w:val="en-US"/>
        </w:rPr>
        <w:tab/>
      </w:r>
      <w:r w:rsidRPr="00A017AE">
        <w:rPr>
          <w:rFonts w:ascii="TUE Meta" w:hAnsi="TUE Meta"/>
          <w:sz w:val="20"/>
          <w:szCs w:val="21"/>
          <w:lang w:val="en-US"/>
        </w:rPr>
        <w:tab/>
      </w:r>
      <w:r w:rsidRPr="00A017AE">
        <w:rPr>
          <w:rFonts w:ascii="TUE Meta" w:hAnsi="TUE Meta"/>
          <w:sz w:val="20"/>
          <w:szCs w:val="21"/>
          <w:lang w:val="en-US"/>
        </w:rPr>
        <w:tab/>
      </w:r>
      <w:r w:rsidRPr="00A017AE">
        <w:rPr>
          <w:rFonts w:ascii="TUE Meta" w:hAnsi="TUE Meta"/>
          <w:sz w:val="20"/>
          <w:szCs w:val="21"/>
          <w:lang w:val="en-US"/>
        </w:rPr>
        <w:tab/>
      </w:r>
      <w:r w:rsidRPr="00A017AE">
        <w:rPr>
          <w:rFonts w:ascii="TUE Meta" w:hAnsi="TUE Meta"/>
          <w:sz w:val="20"/>
          <w:szCs w:val="21"/>
          <w:lang w:val="en-US"/>
        </w:rPr>
        <w:br/>
      </w:r>
      <w:r w:rsidRPr="00A017AE">
        <w:rPr>
          <w:rFonts w:ascii="TUE Meta" w:hAnsi="TUE Meta"/>
          <w:sz w:val="20"/>
          <w:szCs w:val="21"/>
          <w:lang w:val="en-US"/>
        </w:rPr>
        <w:br/>
      </w:r>
      <w:r w:rsidRPr="00A017AE">
        <w:rPr>
          <w:rFonts w:ascii="TUE Meta" w:hAnsi="TUE Meta"/>
          <w:sz w:val="20"/>
          <w:szCs w:val="21"/>
          <w:lang w:val="en-US"/>
        </w:rPr>
        <w:br/>
      </w:r>
      <w:r w:rsidRPr="00A017AE">
        <w:rPr>
          <w:rFonts w:ascii="TUE Meta" w:hAnsi="TUE Meta"/>
          <w:sz w:val="20"/>
          <w:szCs w:val="21"/>
          <w:lang w:val="en-US"/>
        </w:rPr>
        <w:br/>
      </w:r>
      <w:r w:rsidRPr="00A017AE">
        <w:rPr>
          <w:rFonts w:ascii="TUE Meta" w:hAnsi="TUE Meta"/>
          <w:sz w:val="20"/>
          <w:szCs w:val="21"/>
          <w:lang w:val="en-US"/>
        </w:rPr>
        <w:br/>
      </w:r>
      <w:r w:rsidRPr="00A017AE">
        <w:rPr>
          <w:rFonts w:ascii="TUE Meta" w:hAnsi="TUE Meta"/>
          <w:sz w:val="20"/>
          <w:szCs w:val="21"/>
          <w:lang w:val="en-US"/>
        </w:rPr>
        <w:br/>
      </w: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E57C26" w:rsidP="00E57C26">
      <w:pPr>
        <w:rPr>
          <w:rFonts w:ascii="TUE Meta" w:hAnsi="TUE Meta"/>
          <w:sz w:val="20"/>
          <w:szCs w:val="19"/>
          <w:lang w:val="en-US"/>
        </w:rPr>
      </w:pPr>
    </w:p>
    <w:p w:rsidR="00E57C26" w:rsidRPr="00A017AE" w:rsidRDefault="00A017AE" w:rsidP="00E57C26">
      <w:pPr>
        <w:rPr>
          <w:rFonts w:ascii="TUE Meta" w:hAnsi="TUE Meta"/>
          <w:sz w:val="20"/>
          <w:szCs w:val="19"/>
          <w:lang w:val="en-US"/>
        </w:rPr>
      </w:pPr>
      <w:r>
        <w:rPr>
          <w:rFonts w:ascii="TUE Meta" w:hAnsi="TUE Meta"/>
          <w:b/>
          <w:sz w:val="20"/>
          <w:szCs w:val="19"/>
          <w:lang w:val="en-US"/>
        </w:rPr>
        <w:t xml:space="preserve">Reminder: </w:t>
      </w:r>
      <w:r w:rsidRPr="00A017AE">
        <w:rPr>
          <w:rFonts w:ascii="TUE Meta" w:hAnsi="TUE Meta"/>
          <w:sz w:val="20"/>
          <w:szCs w:val="19"/>
          <w:lang w:val="en-US"/>
        </w:rPr>
        <w:t>Return the Statement of Host Institution and experience report within 6 weeks after finishin</w:t>
      </w:r>
      <w:r w:rsidR="005A796C">
        <w:rPr>
          <w:rFonts w:ascii="TUE Meta" w:hAnsi="TUE Meta"/>
          <w:sz w:val="20"/>
          <w:szCs w:val="19"/>
          <w:lang w:val="en-US"/>
        </w:rPr>
        <w:t>g the study period abroad to ESA</w:t>
      </w:r>
      <w:bookmarkStart w:id="0" w:name="_GoBack"/>
      <w:bookmarkEnd w:id="0"/>
      <w:r w:rsidRPr="00A017AE">
        <w:rPr>
          <w:rFonts w:ascii="TUE Meta" w:hAnsi="TUE Meta"/>
          <w:sz w:val="20"/>
          <w:szCs w:val="19"/>
          <w:lang w:val="en-US"/>
        </w:rPr>
        <w:t>/international office (</w:t>
      </w:r>
      <w:hyperlink r:id="rId7" w:history="1">
        <w:r w:rsidRPr="00A017AE">
          <w:rPr>
            <w:rStyle w:val="Hyperlink"/>
            <w:rFonts w:ascii="TUE Meta" w:hAnsi="TUE Meta"/>
            <w:sz w:val="20"/>
            <w:szCs w:val="19"/>
            <w:lang w:val="en-US"/>
          </w:rPr>
          <w:t>goingabroad@tue.nl</w:t>
        </w:r>
      </w:hyperlink>
      <w:r w:rsidRPr="00A017AE">
        <w:rPr>
          <w:rFonts w:ascii="TUE Meta" w:hAnsi="TUE Meta"/>
          <w:sz w:val="20"/>
          <w:szCs w:val="19"/>
          <w:lang w:val="en-US"/>
        </w:rPr>
        <w:t>)</w:t>
      </w:r>
      <w:r>
        <w:rPr>
          <w:rFonts w:ascii="TUE Meta" w:hAnsi="TUE Meta"/>
          <w:b/>
          <w:sz w:val="20"/>
          <w:szCs w:val="19"/>
          <w:lang w:val="en-US"/>
        </w:rPr>
        <w:t xml:space="preserve"> </w:t>
      </w:r>
    </w:p>
    <w:p w:rsidR="00A8348C" w:rsidRPr="007423D1" w:rsidRDefault="00A8348C" w:rsidP="007423D1">
      <w:pPr>
        <w:pStyle w:val="Heading1"/>
        <w:rPr>
          <w:sz w:val="20"/>
          <w:szCs w:val="21"/>
          <w:lang w:val="en-US"/>
        </w:rPr>
      </w:pPr>
    </w:p>
    <w:sectPr w:rsidR="00A8348C" w:rsidRPr="007423D1" w:rsidSect="002E767A">
      <w:headerReference w:type="default" r:id="rId8"/>
      <w:pgSz w:w="11907" w:h="16840" w:code="9"/>
      <w:pgMar w:top="1134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C9" w:rsidRDefault="009F27C9">
      <w:r>
        <w:separator/>
      </w:r>
    </w:p>
  </w:endnote>
  <w:endnote w:type="continuationSeparator" w:id="0">
    <w:p w:rsidR="009F27C9" w:rsidRDefault="009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E Meta">
    <w:altName w:val="Segoe U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C9" w:rsidRDefault="009F27C9">
      <w:r>
        <w:separator/>
      </w:r>
    </w:p>
  </w:footnote>
  <w:footnote w:type="continuationSeparator" w:id="0">
    <w:p w:rsidR="009F27C9" w:rsidRDefault="009F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C9" w:rsidRDefault="00933876" w:rsidP="005D3728">
    <w:pPr>
      <w:pStyle w:val="Header"/>
      <w:rPr>
        <w:noProof/>
        <w:lang w:val="nl-NL"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983615</wp:posOffset>
          </wp:positionH>
          <wp:positionV relativeFrom="page">
            <wp:posOffset>290830</wp:posOffset>
          </wp:positionV>
          <wp:extent cx="2538095" cy="544830"/>
          <wp:effectExtent l="0" t="0" r="0" b="7620"/>
          <wp:wrapNone/>
          <wp:docPr id="5" name="Afbeelding 5" descr="C:\Program Files (x86)\Huisstijl\Word\System\Logos\TUe_Logo_C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1" descr="C:\Program Files (x86)\Huisstijl\Word\System\Logos\TUe_Logo_C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876" w:rsidRDefault="00933876" w:rsidP="005D3728">
    <w:pPr>
      <w:pStyle w:val="Header"/>
      <w:rPr>
        <w:noProof/>
        <w:lang w:val="nl-NL" w:eastAsia="nl-NL"/>
      </w:rPr>
    </w:pPr>
  </w:p>
  <w:p w:rsidR="00933876" w:rsidRPr="005D3728" w:rsidRDefault="00933876" w:rsidP="005D3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AAE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F1876"/>
    <w:multiLevelType w:val="singleLevel"/>
    <w:tmpl w:val="A76A14DC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0B2546E3"/>
    <w:multiLevelType w:val="multilevel"/>
    <w:tmpl w:val="6A8C1F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82151CE"/>
    <w:multiLevelType w:val="hybridMultilevel"/>
    <w:tmpl w:val="2AF092E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7BB"/>
    <w:multiLevelType w:val="hybridMultilevel"/>
    <w:tmpl w:val="BBF418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7CCB"/>
    <w:multiLevelType w:val="hybridMultilevel"/>
    <w:tmpl w:val="A83A4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91AAA"/>
    <w:multiLevelType w:val="hybridMultilevel"/>
    <w:tmpl w:val="47FE5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7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FF660D"/>
    <w:multiLevelType w:val="hybridMultilevel"/>
    <w:tmpl w:val="E2B4A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3A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56956"/>
    <w:multiLevelType w:val="hybridMultilevel"/>
    <w:tmpl w:val="C4F22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D0F39"/>
    <w:multiLevelType w:val="hybridMultilevel"/>
    <w:tmpl w:val="DC203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605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2E076B"/>
    <w:multiLevelType w:val="multilevel"/>
    <w:tmpl w:val="62D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8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5F4C4E"/>
    <w:multiLevelType w:val="hybridMultilevel"/>
    <w:tmpl w:val="5FB2AB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3DFA"/>
    <w:multiLevelType w:val="hybridMultilevel"/>
    <w:tmpl w:val="62D4F7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0240"/>
    <w:multiLevelType w:val="hybridMultilevel"/>
    <w:tmpl w:val="653073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63E9F"/>
    <w:multiLevelType w:val="hybridMultilevel"/>
    <w:tmpl w:val="1EB20A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AE2D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3926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107BCF"/>
    <w:multiLevelType w:val="hybridMultilevel"/>
    <w:tmpl w:val="23F01466"/>
    <w:lvl w:ilvl="0" w:tplc="EC3C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nl-N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194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A927B4"/>
    <w:multiLevelType w:val="hybridMultilevel"/>
    <w:tmpl w:val="6D2A6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33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D12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B7C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0E4939"/>
    <w:multiLevelType w:val="hybridMultilevel"/>
    <w:tmpl w:val="F54C08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74BA4"/>
    <w:multiLevelType w:val="hybridMultilevel"/>
    <w:tmpl w:val="0504E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A4E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12B8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B9639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E71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B35B5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67E09E9"/>
    <w:multiLevelType w:val="hybridMultilevel"/>
    <w:tmpl w:val="E4D09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C1F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32"/>
  </w:num>
  <w:num w:numId="4">
    <w:abstractNumId w:val="23"/>
  </w:num>
  <w:num w:numId="5">
    <w:abstractNumId w:val="31"/>
  </w:num>
  <w:num w:numId="6">
    <w:abstractNumId w:val="1"/>
  </w:num>
  <w:num w:numId="7">
    <w:abstractNumId w:val="12"/>
  </w:num>
  <w:num w:numId="8">
    <w:abstractNumId w:val="27"/>
  </w:num>
  <w:num w:numId="9">
    <w:abstractNumId w:val="34"/>
  </w:num>
  <w:num w:numId="10">
    <w:abstractNumId w:val="30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36"/>
  </w:num>
  <w:num w:numId="17">
    <w:abstractNumId w:val="14"/>
  </w:num>
  <w:num w:numId="18">
    <w:abstractNumId w:val="7"/>
  </w:num>
  <w:num w:numId="19">
    <w:abstractNumId w:val="20"/>
  </w:num>
  <w:num w:numId="20">
    <w:abstractNumId w:val="33"/>
  </w:num>
  <w:num w:numId="21">
    <w:abstractNumId w:val="10"/>
  </w:num>
  <w:num w:numId="22">
    <w:abstractNumId w:val="17"/>
  </w:num>
  <w:num w:numId="23">
    <w:abstractNumId w:val="28"/>
  </w:num>
  <w:num w:numId="24">
    <w:abstractNumId w:val="35"/>
  </w:num>
  <w:num w:numId="25">
    <w:abstractNumId w:val="16"/>
  </w:num>
  <w:num w:numId="26">
    <w:abstractNumId w:val="3"/>
  </w:num>
  <w:num w:numId="27">
    <w:abstractNumId w:val="13"/>
  </w:num>
  <w:num w:numId="28">
    <w:abstractNumId w:val="18"/>
  </w:num>
  <w:num w:numId="29">
    <w:abstractNumId w:val="22"/>
  </w:num>
  <w:num w:numId="30">
    <w:abstractNumId w:val="4"/>
  </w:num>
  <w:num w:numId="31">
    <w:abstractNumId w:val="15"/>
  </w:num>
  <w:num w:numId="32">
    <w:abstractNumId w:val="0"/>
  </w:num>
  <w:num w:numId="33">
    <w:abstractNumId w:val="29"/>
  </w:num>
  <w:num w:numId="34">
    <w:abstractNumId w:val="8"/>
  </w:num>
  <w:num w:numId="35">
    <w:abstractNumId w:val="24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FA"/>
    <w:rsid w:val="00001EB0"/>
    <w:rsid w:val="00022E95"/>
    <w:rsid w:val="00041C8F"/>
    <w:rsid w:val="000900DA"/>
    <w:rsid w:val="000B343F"/>
    <w:rsid w:val="000B3FF2"/>
    <w:rsid w:val="000E41B8"/>
    <w:rsid w:val="001426FE"/>
    <w:rsid w:val="001525D5"/>
    <w:rsid w:val="00197C71"/>
    <w:rsid w:val="001C0E62"/>
    <w:rsid w:val="001E6588"/>
    <w:rsid w:val="00210808"/>
    <w:rsid w:val="00222FD8"/>
    <w:rsid w:val="00223EB0"/>
    <w:rsid w:val="002B2707"/>
    <w:rsid w:val="002E767A"/>
    <w:rsid w:val="00304843"/>
    <w:rsid w:val="00316B15"/>
    <w:rsid w:val="003233E4"/>
    <w:rsid w:val="00371711"/>
    <w:rsid w:val="00381F84"/>
    <w:rsid w:val="003832C1"/>
    <w:rsid w:val="0039179F"/>
    <w:rsid w:val="003952B0"/>
    <w:rsid w:val="003A3FB3"/>
    <w:rsid w:val="003B5FFA"/>
    <w:rsid w:val="003D6D49"/>
    <w:rsid w:val="003F5CD5"/>
    <w:rsid w:val="0042179C"/>
    <w:rsid w:val="00423D97"/>
    <w:rsid w:val="00430F44"/>
    <w:rsid w:val="00437E5A"/>
    <w:rsid w:val="0044459A"/>
    <w:rsid w:val="004605B3"/>
    <w:rsid w:val="00465DE1"/>
    <w:rsid w:val="004D5479"/>
    <w:rsid w:val="00501A5D"/>
    <w:rsid w:val="00501ADE"/>
    <w:rsid w:val="00502696"/>
    <w:rsid w:val="00502862"/>
    <w:rsid w:val="00523A3A"/>
    <w:rsid w:val="00526F11"/>
    <w:rsid w:val="005328BB"/>
    <w:rsid w:val="005558EA"/>
    <w:rsid w:val="005A0F1A"/>
    <w:rsid w:val="005A1BE2"/>
    <w:rsid w:val="005A796C"/>
    <w:rsid w:val="005A7B2E"/>
    <w:rsid w:val="005D0BFA"/>
    <w:rsid w:val="005D3728"/>
    <w:rsid w:val="005E5A72"/>
    <w:rsid w:val="005E65A5"/>
    <w:rsid w:val="0060319F"/>
    <w:rsid w:val="00604470"/>
    <w:rsid w:val="00620119"/>
    <w:rsid w:val="006253C2"/>
    <w:rsid w:val="006262D6"/>
    <w:rsid w:val="00627B99"/>
    <w:rsid w:val="006333FA"/>
    <w:rsid w:val="00682CCB"/>
    <w:rsid w:val="006A1EBC"/>
    <w:rsid w:val="006A3FDB"/>
    <w:rsid w:val="006A7B9B"/>
    <w:rsid w:val="006E3120"/>
    <w:rsid w:val="007423D1"/>
    <w:rsid w:val="0077662B"/>
    <w:rsid w:val="007A68C1"/>
    <w:rsid w:val="007B7342"/>
    <w:rsid w:val="007C2C2E"/>
    <w:rsid w:val="007C2CE8"/>
    <w:rsid w:val="007E49F5"/>
    <w:rsid w:val="007F7A30"/>
    <w:rsid w:val="007F7CF6"/>
    <w:rsid w:val="00844501"/>
    <w:rsid w:val="00866528"/>
    <w:rsid w:val="008773C5"/>
    <w:rsid w:val="00891C6B"/>
    <w:rsid w:val="008C0C9D"/>
    <w:rsid w:val="008C116B"/>
    <w:rsid w:val="008C522E"/>
    <w:rsid w:val="008F7601"/>
    <w:rsid w:val="00917814"/>
    <w:rsid w:val="00922768"/>
    <w:rsid w:val="00933876"/>
    <w:rsid w:val="00960C9C"/>
    <w:rsid w:val="00977C36"/>
    <w:rsid w:val="00992C85"/>
    <w:rsid w:val="009A4648"/>
    <w:rsid w:val="009B3B0D"/>
    <w:rsid w:val="009F27C9"/>
    <w:rsid w:val="00A017AE"/>
    <w:rsid w:val="00A213E4"/>
    <w:rsid w:val="00A45206"/>
    <w:rsid w:val="00A50425"/>
    <w:rsid w:val="00A535CB"/>
    <w:rsid w:val="00A71B5D"/>
    <w:rsid w:val="00A8348C"/>
    <w:rsid w:val="00A932D5"/>
    <w:rsid w:val="00A96041"/>
    <w:rsid w:val="00AE59EE"/>
    <w:rsid w:val="00AE6E5E"/>
    <w:rsid w:val="00B21F37"/>
    <w:rsid w:val="00B244EF"/>
    <w:rsid w:val="00B3730B"/>
    <w:rsid w:val="00B413BB"/>
    <w:rsid w:val="00B62586"/>
    <w:rsid w:val="00B64BCE"/>
    <w:rsid w:val="00B669EA"/>
    <w:rsid w:val="00B66E8A"/>
    <w:rsid w:val="00B72421"/>
    <w:rsid w:val="00B75CFC"/>
    <w:rsid w:val="00B8717C"/>
    <w:rsid w:val="00B9063C"/>
    <w:rsid w:val="00B97696"/>
    <w:rsid w:val="00BA3B2D"/>
    <w:rsid w:val="00BB1F9C"/>
    <w:rsid w:val="00BB665A"/>
    <w:rsid w:val="00BC04A3"/>
    <w:rsid w:val="00BC6190"/>
    <w:rsid w:val="00BD44AC"/>
    <w:rsid w:val="00C12790"/>
    <w:rsid w:val="00C12FCA"/>
    <w:rsid w:val="00C179CE"/>
    <w:rsid w:val="00C21147"/>
    <w:rsid w:val="00C51EFC"/>
    <w:rsid w:val="00C541CB"/>
    <w:rsid w:val="00C57906"/>
    <w:rsid w:val="00D067FB"/>
    <w:rsid w:val="00D51A00"/>
    <w:rsid w:val="00D531FF"/>
    <w:rsid w:val="00D6461C"/>
    <w:rsid w:val="00D707A6"/>
    <w:rsid w:val="00D816F8"/>
    <w:rsid w:val="00D84519"/>
    <w:rsid w:val="00D8491C"/>
    <w:rsid w:val="00D8608C"/>
    <w:rsid w:val="00D86455"/>
    <w:rsid w:val="00DA0D1B"/>
    <w:rsid w:val="00DA2A96"/>
    <w:rsid w:val="00DF4E42"/>
    <w:rsid w:val="00DF4EB8"/>
    <w:rsid w:val="00E21CB5"/>
    <w:rsid w:val="00E22715"/>
    <w:rsid w:val="00E56BB8"/>
    <w:rsid w:val="00E56C77"/>
    <w:rsid w:val="00E57C26"/>
    <w:rsid w:val="00EA0373"/>
    <w:rsid w:val="00EA69F7"/>
    <w:rsid w:val="00EC1199"/>
    <w:rsid w:val="00EC5E0B"/>
    <w:rsid w:val="00EF2768"/>
    <w:rsid w:val="00EF39AB"/>
    <w:rsid w:val="00EF4543"/>
    <w:rsid w:val="00F37F7A"/>
    <w:rsid w:val="00F56B48"/>
    <w:rsid w:val="00F67700"/>
    <w:rsid w:val="00F942E5"/>
    <w:rsid w:val="00FB1257"/>
    <w:rsid w:val="00FC212E"/>
    <w:rsid w:val="00FE3DE6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A7B9885-DC07-4482-A0C2-5C944F78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CE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179C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179CE"/>
    <w:pPr>
      <w:keepNext/>
      <w:outlineLvl w:val="1"/>
    </w:pPr>
    <w:rPr>
      <w:rFonts w:ascii="TUE Meta" w:hAnsi="TUE Meta"/>
      <w:b/>
      <w:sz w:val="28"/>
      <w:lang w:val="nl-NL"/>
    </w:rPr>
  </w:style>
  <w:style w:type="paragraph" w:styleId="Heading3">
    <w:name w:val="heading 3"/>
    <w:basedOn w:val="Normal"/>
    <w:next w:val="Normal"/>
    <w:qFormat/>
    <w:rsid w:val="00C179CE"/>
    <w:pPr>
      <w:keepNext/>
      <w:outlineLvl w:val="2"/>
    </w:pPr>
    <w:rPr>
      <w:rFonts w:ascii="TUE Meta" w:hAnsi="TUE Meta"/>
      <w:i/>
      <w:i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79CE"/>
    <w:pPr>
      <w:ind w:left="720"/>
    </w:pPr>
    <w:rPr>
      <w:lang w:val="nl-NL"/>
    </w:rPr>
  </w:style>
  <w:style w:type="paragraph" w:styleId="Footer">
    <w:name w:val="footer"/>
    <w:basedOn w:val="Normal"/>
    <w:rsid w:val="00C179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79CE"/>
  </w:style>
  <w:style w:type="paragraph" w:styleId="Header">
    <w:name w:val="header"/>
    <w:basedOn w:val="Normal"/>
    <w:rsid w:val="00C179C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79CE"/>
    <w:rPr>
      <w:rFonts w:ascii="Times New Roman" w:hAnsi="Times New Roman"/>
      <w:sz w:val="24"/>
      <w:lang w:val="nl-NL"/>
    </w:rPr>
  </w:style>
  <w:style w:type="character" w:styleId="Hyperlink">
    <w:name w:val="Hyperlink"/>
    <w:basedOn w:val="DefaultParagraphFont"/>
    <w:rsid w:val="00C179CE"/>
    <w:rPr>
      <w:color w:val="0000FF"/>
      <w:u w:val="single"/>
    </w:rPr>
  </w:style>
  <w:style w:type="paragraph" w:customStyle="1" w:styleId="Document1">
    <w:name w:val="Document 1"/>
    <w:rsid w:val="00C179CE"/>
    <w:pPr>
      <w:keepNext/>
      <w:keepLines/>
      <w:widowControl w:val="0"/>
      <w:tabs>
        <w:tab w:val="left" w:pos="-720"/>
      </w:tabs>
      <w:suppressAutoHyphens/>
    </w:pPr>
    <w:rPr>
      <w:rFonts w:ascii="Helv 10pt" w:hAnsi="Helv 10pt"/>
      <w:snapToGrid w:val="0"/>
      <w:lang w:val="en-US" w:eastAsia="en-US"/>
    </w:rPr>
  </w:style>
  <w:style w:type="paragraph" w:styleId="BodyTextIndent2">
    <w:name w:val="Body Text Indent 2"/>
    <w:basedOn w:val="Normal"/>
    <w:rsid w:val="00C179CE"/>
    <w:pPr>
      <w:tabs>
        <w:tab w:val="num" w:pos="720"/>
      </w:tabs>
      <w:ind w:left="720" w:hanging="360"/>
    </w:pPr>
    <w:rPr>
      <w:rFonts w:ascii="TUE Meta" w:hAnsi="TUE Meta" w:cs="Arial"/>
      <w:sz w:val="20"/>
      <w:lang w:val="nl-NL"/>
    </w:rPr>
  </w:style>
  <w:style w:type="table" w:styleId="TableGrid">
    <w:name w:val="Table Grid"/>
    <w:basedOn w:val="TableNormal"/>
    <w:rsid w:val="00A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1">
    <w:name w:val="EmailStyle241"/>
    <w:basedOn w:val="DefaultParagraphFont"/>
    <w:semiHidden/>
    <w:rsid w:val="00223EB0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rsid w:val="008C0C9D"/>
    <w:pPr>
      <w:numPr>
        <w:numId w:val="32"/>
      </w:numPr>
    </w:pPr>
    <w:rPr>
      <w:rFonts w:ascii="Times New Roman" w:hAnsi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001EB0"/>
    <w:pPr>
      <w:ind w:left="720"/>
      <w:contextualSpacing/>
    </w:pPr>
    <w:rPr>
      <w:rFonts w:ascii="Times New Roman" w:eastAsiaTheme="minorHAnsi" w:hAnsi="Times New Roman"/>
      <w:sz w:val="24"/>
      <w:szCs w:val="24"/>
      <w:lang w:val="nl-NL" w:eastAsia="zh-CN"/>
    </w:rPr>
  </w:style>
  <w:style w:type="paragraph" w:styleId="BalloonText">
    <w:name w:val="Balloon Text"/>
    <w:basedOn w:val="Normal"/>
    <w:link w:val="BalloonTextChar"/>
    <w:rsid w:val="005D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7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ingabroad@tu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Eindhoven</Company>
  <LinksUpToDate>false</LinksUpToDate>
  <CharactersWithSpaces>608</CharactersWithSpaces>
  <SharedDoc>false</SharedDoc>
  <HLinks>
    <vt:vector size="42" baseType="variant">
      <vt:variant>
        <vt:i4>8126554</vt:i4>
      </vt:variant>
      <vt:variant>
        <vt:i4>18</vt:i4>
      </vt:variant>
      <vt:variant>
        <vt:i4>0</vt:i4>
      </vt:variant>
      <vt:variant>
        <vt:i4>5</vt:i4>
      </vt:variant>
      <vt:variant>
        <vt:lpwstr>mailto:io@tue.nl</vt:lpwstr>
      </vt:variant>
      <vt:variant>
        <vt:lpwstr/>
      </vt:variant>
      <vt:variant>
        <vt:i4>3735677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Settings\edbrouwe\Local Settings\Temporary Internet Files\OLK5\test8</vt:lpwstr>
      </vt:variant>
      <vt:variant>
        <vt:lpwstr/>
      </vt:variant>
      <vt:variant>
        <vt:i4>3735677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Settings\edbrouwe\Local Settings\Temporary Internet Files\OLK5\test7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Settings\edbrouwe\Local Settings\Temporary Internet Files\OLK5\test6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Settings\edbrouwe\Local Settings\Temporary Internet Files\OLK5\test5</vt:lpwstr>
      </vt:variant>
      <vt:variant>
        <vt:lpwstr/>
      </vt:variant>
      <vt:variant>
        <vt:i4>3735677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Settings\edbrouwe\Local Settings\Temporary Internet Files\OLK5\test</vt:lpwstr>
      </vt:variant>
      <vt:variant>
        <vt:lpwstr/>
      </vt:variant>
      <vt:variant>
        <vt:i4>3735677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Settings\edbrouwe\Local Settings\Temporary Internet Files\OLK5\test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van de Vorst</dc:creator>
  <cp:lastModifiedBy>Vorst, P.G.J. van de</cp:lastModifiedBy>
  <cp:revision>5</cp:revision>
  <cp:lastPrinted>2014-01-10T07:40:00Z</cp:lastPrinted>
  <dcterms:created xsi:type="dcterms:W3CDTF">2017-08-25T07:55:00Z</dcterms:created>
  <dcterms:modified xsi:type="dcterms:W3CDTF">2018-06-22T13:37:00Z</dcterms:modified>
</cp:coreProperties>
</file>